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2D9A" w14:textId="77777777" w:rsidR="00E90651" w:rsidRDefault="00E90651" w:rsidP="00E90651">
      <w:pPr>
        <w:pStyle w:val="Heading1"/>
        <w:jc w:val="center"/>
        <w:rPr>
          <w:rFonts w:ascii="Georgia" w:hAnsi="Georgia" w:cs="Arial"/>
          <w:color w:val="000000"/>
          <w:sz w:val="40"/>
          <w:szCs w:val="40"/>
        </w:rPr>
      </w:pPr>
      <w:r w:rsidRPr="00E90651">
        <w:rPr>
          <w:rFonts w:ascii="Georgia" w:hAnsi="Georgia" w:cs="Arial"/>
          <w:color w:val="000000"/>
          <w:sz w:val="40"/>
          <w:szCs w:val="40"/>
        </w:rPr>
        <w:t>A manifest token of the righteous judgment of God</w:t>
      </w:r>
    </w:p>
    <w:p w14:paraId="45B58069" w14:textId="644DD995" w:rsidR="00482D2B" w:rsidRPr="00E90651" w:rsidRDefault="00E90651" w:rsidP="00E90651">
      <w:pPr>
        <w:pStyle w:val="Heading1"/>
        <w:jc w:val="center"/>
        <w:rPr>
          <w:rFonts w:ascii="Georgia" w:hAnsi="Georgia" w:cs="Arial"/>
          <w:color w:val="000000"/>
          <w:sz w:val="40"/>
          <w:szCs w:val="40"/>
        </w:rPr>
      </w:pPr>
      <w:r>
        <w:rPr>
          <w:rFonts w:ascii="Georgia" w:hAnsi="Georgia" w:cs="Arial"/>
          <w:color w:val="000000"/>
          <w:sz w:val="40"/>
          <w:szCs w:val="40"/>
        </w:rPr>
        <w:t>2Thessalonians 1:3-10</w:t>
      </w:r>
    </w:p>
    <w:p w14:paraId="2173CF87" w14:textId="19A10A2A" w:rsidR="00E90651" w:rsidRDefault="00E90651" w:rsidP="00E90651">
      <w:pPr>
        <w:rPr>
          <w:rFonts w:ascii="Arial" w:hAnsi="Arial" w:cs="Arial"/>
          <w:sz w:val="20"/>
          <w:szCs w:val="20"/>
        </w:rPr>
      </w:pPr>
    </w:p>
    <w:p w14:paraId="520FA959" w14:textId="736602F9" w:rsidR="00E90651" w:rsidRDefault="00E90651" w:rsidP="00E90651">
      <w:pPr>
        <w:pStyle w:val="ListParagraph"/>
        <w:numPr>
          <w:ilvl w:val="0"/>
          <w:numId w:val="1"/>
        </w:numPr>
        <w:rPr>
          <w:rFonts w:ascii="Arial" w:hAnsi="Arial" w:cs="Arial"/>
          <w:sz w:val="24"/>
          <w:szCs w:val="24"/>
        </w:rPr>
      </w:pPr>
      <w:r>
        <w:rPr>
          <w:rFonts w:ascii="Arial" w:hAnsi="Arial" w:cs="Arial"/>
          <w:sz w:val="24"/>
          <w:szCs w:val="24"/>
        </w:rPr>
        <w:t>God rewarded these church members because they served God</w:t>
      </w:r>
    </w:p>
    <w:p w14:paraId="30234C26" w14:textId="75C61A4A" w:rsidR="00E90651" w:rsidRDefault="0011378F" w:rsidP="00D50BBB">
      <w:pPr>
        <w:pStyle w:val="ListParagraph"/>
        <w:numPr>
          <w:ilvl w:val="0"/>
          <w:numId w:val="2"/>
        </w:numPr>
        <w:rPr>
          <w:rFonts w:ascii="Arial" w:hAnsi="Arial" w:cs="Arial"/>
          <w:sz w:val="20"/>
          <w:szCs w:val="20"/>
        </w:rPr>
      </w:pPr>
      <w:r>
        <w:rPr>
          <w:rFonts w:ascii="Arial" w:hAnsi="Arial" w:cs="Arial"/>
          <w:b/>
          <w:bCs/>
          <w:sz w:val="20"/>
          <w:szCs w:val="20"/>
        </w:rPr>
        <w:t>2</w:t>
      </w:r>
      <w:r w:rsidR="0033520B" w:rsidRPr="0033520B">
        <w:rPr>
          <w:rFonts w:ascii="Arial" w:hAnsi="Arial" w:cs="Arial"/>
          <w:b/>
          <w:bCs/>
          <w:sz w:val="20"/>
          <w:szCs w:val="20"/>
        </w:rPr>
        <w:t>Thessalonians 1:3</w:t>
      </w:r>
      <w:r w:rsidR="0033520B">
        <w:rPr>
          <w:rFonts w:ascii="Arial" w:hAnsi="Arial" w:cs="Arial"/>
          <w:sz w:val="20"/>
          <w:szCs w:val="20"/>
        </w:rPr>
        <w:t xml:space="preserve"> - </w:t>
      </w:r>
      <w:r w:rsidR="00D50BBB">
        <w:rPr>
          <w:rFonts w:ascii="Arial" w:hAnsi="Arial" w:cs="Arial"/>
          <w:sz w:val="20"/>
          <w:szCs w:val="20"/>
        </w:rPr>
        <w:t>The Phrase: “</w:t>
      </w:r>
      <w:r w:rsidR="00D50BBB" w:rsidRPr="00D50BBB">
        <w:rPr>
          <w:rFonts w:ascii="Times New Roman" w:hAnsi="Times New Roman" w:cs="Times New Roman"/>
          <w:color w:val="000000"/>
          <w:sz w:val="20"/>
          <w:szCs w:val="20"/>
        </w:rPr>
        <w:t xml:space="preserve">because that your faith </w:t>
      </w:r>
      <w:proofErr w:type="spellStart"/>
      <w:r w:rsidR="00D50BBB" w:rsidRPr="00D50BBB">
        <w:rPr>
          <w:rFonts w:ascii="Times New Roman" w:hAnsi="Times New Roman" w:cs="Times New Roman"/>
          <w:color w:val="000000"/>
          <w:sz w:val="20"/>
          <w:szCs w:val="20"/>
        </w:rPr>
        <w:t>groweth</w:t>
      </w:r>
      <w:proofErr w:type="spellEnd"/>
      <w:r w:rsidR="00D50BBB" w:rsidRPr="00D50BBB">
        <w:rPr>
          <w:rFonts w:ascii="Times New Roman" w:hAnsi="Times New Roman" w:cs="Times New Roman"/>
          <w:color w:val="000000"/>
          <w:sz w:val="20"/>
          <w:szCs w:val="20"/>
        </w:rPr>
        <w:t xml:space="preserve"> exceedingly, and the charity of every one of you all toward each other </w:t>
      </w:r>
      <w:proofErr w:type="spellStart"/>
      <w:r w:rsidR="00D50BBB" w:rsidRPr="00D50BBB">
        <w:rPr>
          <w:rFonts w:ascii="Times New Roman" w:hAnsi="Times New Roman" w:cs="Times New Roman"/>
          <w:color w:val="000000"/>
          <w:sz w:val="20"/>
          <w:szCs w:val="20"/>
        </w:rPr>
        <w:t>aboundeth</w:t>
      </w:r>
      <w:proofErr w:type="spellEnd"/>
      <w:r w:rsidR="00D50BBB">
        <w:rPr>
          <w:rFonts w:ascii="Arial" w:hAnsi="Arial" w:cs="Arial"/>
          <w:sz w:val="20"/>
          <w:szCs w:val="20"/>
        </w:rPr>
        <w:t>” tells us the results of their true service to God.</w:t>
      </w:r>
    </w:p>
    <w:p w14:paraId="733540E1" w14:textId="742EADDE" w:rsidR="00D50BBB" w:rsidRDefault="00D50BBB" w:rsidP="0033520B">
      <w:pPr>
        <w:pStyle w:val="ListParagraph"/>
        <w:numPr>
          <w:ilvl w:val="1"/>
          <w:numId w:val="2"/>
        </w:numPr>
        <w:ind w:left="1620"/>
        <w:rPr>
          <w:rFonts w:ascii="Arial" w:hAnsi="Arial" w:cs="Arial"/>
          <w:sz w:val="20"/>
          <w:szCs w:val="20"/>
        </w:rPr>
      </w:pPr>
      <w:r>
        <w:rPr>
          <w:rFonts w:ascii="Arial" w:hAnsi="Arial" w:cs="Arial"/>
          <w:sz w:val="20"/>
          <w:szCs w:val="20"/>
        </w:rPr>
        <w:t xml:space="preserve">It takes serving God, in obedience to God and His pastor, in order to </w:t>
      </w:r>
      <w:r w:rsidR="00E2280F">
        <w:rPr>
          <w:rFonts w:ascii="Arial" w:hAnsi="Arial" w:cs="Arial"/>
          <w:sz w:val="20"/>
          <w:szCs w:val="20"/>
        </w:rPr>
        <w:t>grow our faith.  The fact that their “</w:t>
      </w:r>
      <w:r w:rsidR="00E2280F" w:rsidRPr="00D50BBB">
        <w:rPr>
          <w:rFonts w:ascii="Times New Roman" w:hAnsi="Times New Roman" w:cs="Times New Roman"/>
          <w:color w:val="000000"/>
          <w:sz w:val="20"/>
          <w:szCs w:val="20"/>
        </w:rPr>
        <w:t xml:space="preserve">faith </w:t>
      </w:r>
      <w:proofErr w:type="spellStart"/>
      <w:r w:rsidR="00E2280F" w:rsidRPr="00D50BBB">
        <w:rPr>
          <w:rFonts w:ascii="Times New Roman" w:hAnsi="Times New Roman" w:cs="Times New Roman"/>
          <w:color w:val="000000"/>
          <w:sz w:val="20"/>
          <w:szCs w:val="20"/>
        </w:rPr>
        <w:t>groweth</w:t>
      </w:r>
      <w:proofErr w:type="spellEnd"/>
      <w:r w:rsidR="00E2280F" w:rsidRPr="00D50BBB">
        <w:rPr>
          <w:rFonts w:ascii="Times New Roman" w:hAnsi="Times New Roman" w:cs="Times New Roman"/>
          <w:color w:val="000000"/>
          <w:sz w:val="20"/>
          <w:szCs w:val="20"/>
        </w:rPr>
        <w:t xml:space="preserve"> exceedingly</w:t>
      </w:r>
      <w:r w:rsidR="00E2280F">
        <w:rPr>
          <w:rFonts w:ascii="Arial" w:hAnsi="Arial" w:cs="Arial"/>
          <w:sz w:val="20"/>
          <w:szCs w:val="20"/>
        </w:rPr>
        <w:t>” shows how much they believed the promises of God and served God because of His promises.</w:t>
      </w:r>
    </w:p>
    <w:p w14:paraId="3DD120D9" w14:textId="679FBF6F" w:rsidR="00E2280F" w:rsidRDefault="00E2280F" w:rsidP="0033520B">
      <w:pPr>
        <w:pStyle w:val="ListParagraph"/>
        <w:numPr>
          <w:ilvl w:val="1"/>
          <w:numId w:val="2"/>
        </w:numPr>
        <w:ind w:left="1620"/>
        <w:rPr>
          <w:rFonts w:ascii="Arial" w:hAnsi="Arial" w:cs="Arial"/>
          <w:sz w:val="20"/>
          <w:szCs w:val="20"/>
        </w:rPr>
      </w:pPr>
      <w:r>
        <w:rPr>
          <w:rFonts w:ascii="Arial" w:hAnsi="Arial" w:cs="Arial"/>
          <w:sz w:val="20"/>
          <w:szCs w:val="20"/>
        </w:rPr>
        <w:t>The word “</w:t>
      </w:r>
      <w:r w:rsidRPr="00D50BBB">
        <w:rPr>
          <w:rFonts w:ascii="Times New Roman" w:hAnsi="Times New Roman" w:cs="Times New Roman"/>
          <w:color w:val="000000"/>
          <w:sz w:val="20"/>
          <w:szCs w:val="20"/>
        </w:rPr>
        <w:t>charity</w:t>
      </w:r>
      <w:r>
        <w:rPr>
          <w:rFonts w:ascii="Arial" w:hAnsi="Arial" w:cs="Arial"/>
          <w:sz w:val="20"/>
          <w:szCs w:val="20"/>
        </w:rPr>
        <w:t>” is showing God’s love to others regardless of who they are.  Many people confuse “</w:t>
      </w:r>
      <w:r w:rsidRPr="00D50BBB">
        <w:rPr>
          <w:rFonts w:ascii="Times New Roman" w:hAnsi="Times New Roman" w:cs="Times New Roman"/>
          <w:color w:val="000000"/>
          <w:sz w:val="20"/>
          <w:szCs w:val="20"/>
        </w:rPr>
        <w:t>charity</w:t>
      </w:r>
      <w:r>
        <w:rPr>
          <w:rFonts w:ascii="Arial" w:hAnsi="Arial" w:cs="Arial"/>
          <w:sz w:val="20"/>
          <w:szCs w:val="20"/>
        </w:rPr>
        <w:t>” with “</w:t>
      </w:r>
      <w:r>
        <w:rPr>
          <w:rFonts w:ascii="Times New Roman" w:hAnsi="Times New Roman" w:cs="Times New Roman"/>
          <w:color w:val="000000"/>
          <w:sz w:val="20"/>
          <w:szCs w:val="20"/>
        </w:rPr>
        <w:t>love</w:t>
      </w:r>
      <w:r>
        <w:rPr>
          <w:rFonts w:ascii="Arial" w:hAnsi="Arial" w:cs="Arial"/>
          <w:sz w:val="20"/>
          <w:szCs w:val="20"/>
        </w:rPr>
        <w:t>” and claim that 1Corinthians 13 is the “</w:t>
      </w:r>
      <w:r>
        <w:rPr>
          <w:rFonts w:ascii="Times New Roman" w:hAnsi="Times New Roman" w:cs="Times New Roman"/>
          <w:color w:val="000000"/>
          <w:sz w:val="20"/>
          <w:szCs w:val="20"/>
        </w:rPr>
        <w:t>love</w:t>
      </w:r>
      <w:r>
        <w:rPr>
          <w:rFonts w:ascii="Arial" w:hAnsi="Arial" w:cs="Arial"/>
          <w:sz w:val="20"/>
          <w:szCs w:val="20"/>
        </w:rPr>
        <w:t>” chapter.  1John 4 uses forms of the word “</w:t>
      </w:r>
      <w:r>
        <w:rPr>
          <w:rFonts w:ascii="Times New Roman" w:hAnsi="Times New Roman" w:cs="Times New Roman"/>
          <w:color w:val="000000"/>
          <w:sz w:val="20"/>
          <w:szCs w:val="20"/>
        </w:rPr>
        <w:t>love</w:t>
      </w:r>
      <w:r>
        <w:rPr>
          <w:rFonts w:ascii="Arial" w:hAnsi="Arial" w:cs="Arial"/>
          <w:sz w:val="20"/>
          <w:szCs w:val="20"/>
        </w:rPr>
        <w:t>” thirty (30) times.  1Corinthians 13 is truly about “</w:t>
      </w:r>
      <w:r w:rsidRPr="00D50BBB">
        <w:rPr>
          <w:rFonts w:ascii="Times New Roman" w:hAnsi="Times New Roman" w:cs="Times New Roman"/>
          <w:color w:val="000000"/>
          <w:sz w:val="20"/>
          <w:szCs w:val="20"/>
        </w:rPr>
        <w:t>charity</w:t>
      </w:r>
      <w:r>
        <w:rPr>
          <w:rFonts w:ascii="Arial" w:hAnsi="Arial" w:cs="Arial"/>
          <w:sz w:val="20"/>
          <w:szCs w:val="20"/>
        </w:rPr>
        <w:t>”.  “</w:t>
      </w:r>
      <w:r>
        <w:rPr>
          <w:rFonts w:ascii="Times New Roman" w:hAnsi="Times New Roman" w:cs="Times New Roman"/>
          <w:color w:val="000000"/>
          <w:sz w:val="20"/>
          <w:szCs w:val="20"/>
        </w:rPr>
        <w:t>Love</w:t>
      </w:r>
      <w:r>
        <w:rPr>
          <w:rFonts w:ascii="Arial" w:hAnsi="Arial" w:cs="Arial"/>
          <w:sz w:val="20"/>
          <w:szCs w:val="20"/>
        </w:rPr>
        <w:t>” is given to people whom we know.  “</w:t>
      </w:r>
      <w:r w:rsidRPr="00D50BBB">
        <w:rPr>
          <w:rFonts w:ascii="Times New Roman" w:hAnsi="Times New Roman" w:cs="Times New Roman"/>
          <w:color w:val="000000"/>
          <w:sz w:val="20"/>
          <w:szCs w:val="20"/>
        </w:rPr>
        <w:t>charity</w:t>
      </w:r>
      <w:r>
        <w:rPr>
          <w:rFonts w:ascii="Arial" w:hAnsi="Arial" w:cs="Arial"/>
          <w:sz w:val="20"/>
          <w:szCs w:val="20"/>
        </w:rPr>
        <w:t>” is showing God’s love to others even when we don’t know them.</w:t>
      </w:r>
    </w:p>
    <w:p w14:paraId="767FEAA0" w14:textId="24AAF3A4" w:rsidR="00E2280F" w:rsidRDefault="00E2280F" w:rsidP="0033520B">
      <w:pPr>
        <w:pStyle w:val="ListParagraph"/>
        <w:numPr>
          <w:ilvl w:val="1"/>
          <w:numId w:val="2"/>
        </w:numPr>
        <w:ind w:left="1620"/>
        <w:rPr>
          <w:rFonts w:ascii="Arial" w:hAnsi="Arial" w:cs="Arial"/>
          <w:sz w:val="20"/>
          <w:szCs w:val="20"/>
        </w:rPr>
      </w:pPr>
      <w:r>
        <w:rPr>
          <w:rFonts w:ascii="Arial" w:hAnsi="Arial" w:cs="Arial"/>
          <w:sz w:val="20"/>
          <w:szCs w:val="20"/>
        </w:rPr>
        <w:t>These two actions are only done when God works in the lives of His people and are evidence of God’s people responding to God’s motivations.</w:t>
      </w:r>
    </w:p>
    <w:p w14:paraId="4D51A49B" w14:textId="5DAF8FA7" w:rsidR="0033520B" w:rsidRDefault="0011378F" w:rsidP="0033520B">
      <w:pPr>
        <w:pStyle w:val="ListParagraph"/>
        <w:numPr>
          <w:ilvl w:val="0"/>
          <w:numId w:val="2"/>
        </w:numPr>
        <w:rPr>
          <w:rFonts w:ascii="Arial" w:hAnsi="Arial" w:cs="Arial"/>
          <w:sz w:val="20"/>
          <w:szCs w:val="20"/>
        </w:rPr>
      </w:pPr>
      <w:r>
        <w:rPr>
          <w:rFonts w:ascii="Arial" w:hAnsi="Arial" w:cs="Arial"/>
          <w:b/>
          <w:bCs/>
          <w:sz w:val="20"/>
          <w:szCs w:val="20"/>
        </w:rPr>
        <w:t>2</w:t>
      </w:r>
      <w:r w:rsidR="0033520B" w:rsidRPr="0033520B">
        <w:rPr>
          <w:rFonts w:ascii="Arial" w:hAnsi="Arial" w:cs="Arial"/>
          <w:b/>
          <w:bCs/>
          <w:sz w:val="20"/>
          <w:szCs w:val="20"/>
        </w:rPr>
        <w:t>Thessalonians 1:</w:t>
      </w:r>
      <w:r w:rsidR="0033520B">
        <w:rPr>
          <w:rFonts w:ascii="Arial" w:hAnsi="Arial" w:cs="Arial"/>
          <w:b/>
          <w:bCs/>
          <w:sz w:val="20"/>
          <w:szCs w:val="20"/>
        </w:rPr>
        <w:t>4</w:t>
      </w:r>
      <w:r w:rsidR="0033520B">
        <w:rPr>
          <w:rFonts w:ascii="Arial" w:hAnsi="Arial" w:cs="Arial"/>
          <w:sz w:val="20"/>
          <w:szCs w:val="20"/>
        </w:rPr>
        <w:t xml:space="preserve"> - They served God in spite of “</w:t>
      </w:r>
      <w:r w:rsidR="0033520B" w:rsidRPr="0033520B">
        <w:rPr>
          <w:rFonts w:ascii="Times New Roman" w:hAnsi="Times New Roman" w:cs="Times New Roman"/>
          <w:color w:val="000000"/>
          <w:sz w:val="20"/>
          <w:szCs w:val="20"/>
        </w:rPr>
        <w:t>all your persecutions and tribulations that ye endure</w:t>
      </w:r>
      <w:r w:rsidR="0033520B">
        <w:rPr>
          <w:rFonts w:ascii="Arial" w:hAnsi="Arial" w:cs="Arial"/>
          <w:sz w:val="20"/>
          <w:szCs w:val="20"/>
        </w:rPr>
        <w:t>”.</w:t>
      </w:r>
    </w:p>
    <w:p w14:paraId="6B183D5C" w14:textId="69C8F151" w:rsidR="0033520B" w:rsidRDefault="0033520B" w:rsidP="0033520B">
      <w:pPr>
        <w:pStyle w:val="ListParagraph"/>
        <w:numPr>
          <w:ilvl w:val="1"/>
          <w:numId w:val="2"/>
        </w:numPr>
        <w:ind w:left="1620" w:hanging="450"/>
        <w:rPr>
          <w:rFonts w:ascii="Arial" w:hAnsi="Arial" w:cs="Arial"/>
          <w:sz w:val="20"/>
          <w:szCs w:val="20"/>
        </w:rPr>
      </w:pPr>
      <w:r>
        <w:rPr>
          <w:rFonts w:ascii="Arial" w:hAnsi="Arial" w:cs="Arial"/>
          <w:sz w:val="20"/>
          <w:szCs w:val="20"/>
        </w:rPr>
        <w:t>They had “</w:t>
      </w:r>
      <w:r w:rsidRPr="0033520B">
        <w:rPr>
          <w:rFonts w:ascii="Times New Roman" w:hAnsi="Times New Roman" w:cs="Times New Roman"/>
          <w:color w:val="000000"/>
          <w:sz w:val="20"/>
          <w:szCs w:val="20"/>
        </w:rPr>
        <w:t>persecutions and tribulations</w:t>
      </w:r>
      <w:r>
        <w:rPr>
          <w:rFonts w:ascii="Arial" w:hAnsi="Arial" w:cs="Arial"/>
          <w:sz w:val="20"/>
          <w:szCs w:val="20"/>
        </w:rPr>
        <w:t>” because devil motivated religious people ran Paul and his missionary team out of the city and then tried to destroy the church which God had Paul start (</w:t>
      </w:r>
      <w:r w:rsidRPr="0033520B">
        <w:rPr>
          <w:rFonts w:ascii="Arial" w:hAnsi="Arial" w:cs="Arial"/>
          <w:b/>
          <w:bCs/>
          <w:sz w:val="20"/>
          <w:szCs w:val="20"/>
        </w:rPr>
        <w:t>Acts 17</w:t>
      </w:r>
      <w:r>
        <w:rPr>
          <w:rFonts w:ascii="Arial" w:hAnsi="Arial" w:cs="Arial"/>
          <w:sz w:val="20"/>
          <w:szCs w:val="20"/>
        </w:rPr>
        <w:t>).</w:t>
      </w:r>
    </w:p>
    <w:p w14:paraId="65EF55A8" w14:textId="331BD3CD" w:rsidR="0033520B" w:rsidRPr="00D50BBB" w:rsidRDefault="0033520B" w:rsidP="0033520B">
      <w:pPr>
        <w:pStyle w:val="ListParagraph"/>
        <w:numPr>
          <w:ilvl w:val="1"/>
          <w:numId w:val="2"/>
        </w:numPr>
        <w:ind w:left="1620" w:hanging="450"/>
        <w:rPr>
          <w:rFonts w:ascii="Arial" w:hAnsi="Arial" w:cs="Arial"/>
          <w:sz w:val="20"/>
          <w:szCs w:val="20"/>
        </w:rPr>
      </w:pPr>
      <w:r>
        <w:rPr>
          <w:rFonts w:ascii="Arial" w:hAnsi="Arial" w:cs="Arial"/>
          <w:sz w:val="20"/>
          <w:szCs w:val="20"/>
        </w:rPr>
        <w:t>After running off the preachers, they tried to destroy the church.  But these people continued to serve God and to prove that they were truly saved.  It is your actions while suffering “</w:t>
      </w:r>
      <w:r w:rsidRPr="0033520B">
        <w:rPr>
          <w:rFonts w:ascii="Times New Roman" w:hAnsi="Times New Roman" w:cs="Times New Roman"/>
          <w:color w:val="000000"/>
          <w:sz w:val="20"/>
          <w:szCs w:val="20"/>
        </w:rPr>
        <w:t>persecutions and tribulations</w:t>
      </w:r>
      <w:r>
        <w:rPr>
          <w:rFonts w:ascii="Arial" w:hAnsi="Arial" w:cs="Arial"/>
          <w:sz w:val="20"/>
          <w:szCs w:val="20"/>
        </w:rPr>
        <w:t>” that proves your true salvation.  And, this is especially true when the preacher is not around.</w:t>
      </w:r>
    </w:p>
    <w:p w14:paraId="30827890" w14:textId="2D7D341A" w:rsidR="00E90651" w:rsidRDefault="00E90651" w:rsidP="00E90651">
      <w:pPr>
        <w:pStyle w:val="ListParagraph"/>
        <w:numPr>
          <w:ilvl w:val="0"/>
          <w:numId w:val="1"/>
        </w:numPr>
        <w:rPr>
          <w:rFonts w:ascii="Arial" w:hAnsi="Arial" w:cs="Arial"/>
          <w:sz w:val="24"/>
          <w:szCs w:val="24"/>
        </w:rPr>
      </w:pPr>
      <w:r>
        <w:rPr>
          <w:rFonts w:ascii="Arial" w:hAnsi="Arial" w:cs="Arial"/>
          <w:sz w:val="24"/>
          <w:szCs w:val="24"/>
        </w:rPr>
        <w:t>God protected these church members because they served God</w:t>
      </w:r>
      <w:r w:rsidR="0033520B">
        <w:rPr>
          <w:rFonts w:ascii="Arial" w:hAnsi="Arial" w:cs="Arial"/>
          <w:sz w:val="24"/>
          <w:szCs w:val="24"/>
        </w:rPr>
        <w:t>.</w:t>
      </w:r>
    </w:p>
    <w:p w14:paraId="37448218" w14:textId="6061DDB9" w:rsidR="0033520B" w:rsidRPr="0011378F" w:rsidRDefault="0011378F" w:rsidP="0033520B">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Pr>
          <w:rFonts w:ascii="Arial" w:hAnsi="Arial" w:cs="Arial"/>
          <w:b/>
          <w:bCs/>
          <w:sz w:val="20"/>
          <w:szCs w:val="20"/>
        </w:rPr>
        <w:t>5</w:t>
      </w:r>
      <w:r>
        <w:rPr>
          <w:rFonts w:ascii="Arial" w:hAnsi="Arial" w:cs="Arial"/>
          <w:sz w:val="20"/>
          <w:szCs w:val="20"/>
        </w:rPr>
        <w:t xml:space="preserve"> – “</w:t>
      </w:r>
      <w:r w:rsidRPr="0011378F">
        <w:rPr>
          <w:rFonts w:ascii="Times New Roman" w:hAnsi="Times New Roman" w:cs="Times New Roman"/>
          <w:color w:val="000000"/>
          <w:sz w:val="20"/>
          <w:szCs w:val="20"/>
        </w:rPr>
        <w:t>ye may be counted worthy of the kingdom of God, for which ye also suffer</w:t>
      </w:r>
      <w:r>
        <w:rPr>
          <w:rFonts w:ascii="Arial" w:hAnsi="Arial" w:cs="Arial"/>
          <w:sz w:val="20"/>
          <w:szCs w:val="20"/>
        </w:rPr>
        <w:t>”.  The fact that they were still there, and serving God, proved that God protected them from greater problems than they could handle (</w:t>
      </w:r>
      <w:r w:rsidRPr="0011378F">
        <w:rPr>
          <w:rFonts w:ascii="Arial" w:hAnsi="Arial" w:cs="Arial"/>
          <w:b/>
          <w:bCs/>
          <w:sz w:val="20"/>
          <w:szCs w:val="20"/>
        </w:rPr>
        <w:t>1Corinthians 10:13</w:t>
      </w:r>
      <w:r>
        <w:rPr>
          <w:rFonts w:ascii="Arial" w:hAnsi="Arial" w:cs="Arial"/>
          <w:sz w:val="20"/>
          <w:szCs w:val="20"/>
        </w:rPr>
        <w:t>).</w:t>
      </w:r>
    </w:p>
    <w:p w14:paraId="2583FA2B" w14:textId="4B389D88" w:rsidR="0011378F" w:rsidRPr="00635E95" w:rsidRDefault="00635E95" w:rsidP="0033520B">
      <w:pPr>
        <w:pStyle w:val="ListParagraph"/>
        <w:numPr>
          <w:ilvl w:val="1"/>
          <w:numId w:val="1"/>
        </w:numPr>
        <w:ind w:left="1080"/>
        <w:rPr>
          <w:rFonts w:ascii="Arial" w:hAnsi="Arial" w:cs="Arial"/>
          <w:sz w:val="24"/>
          <w:szCs w:val="24"/>
        </w:rPr>
      </w:pPr>
      <w:r w:rsidRPr="00635E95">
        <w:rPr>
          <w:rFonts w:ascii="Arial" w:hAnsi="Arial" w:cs="Arial"/>
          <w:sz w:val="20"/>
          <w:szCs w:val="20"/>
        </w:rPr>
        <w:t>T</w:t>
      </w:r>
      <w:r>
        <w:rPr>
          <w:rFonts w:ascii="Arial" w:hAnsi="Arial" w:cs="Arial"/>
          <w:sz w:val="20"/>
          <w:szCs w:val="20"/>
        </w:rPr>
        <w:t>he word “</w:t>
      </w:r>
      <w:r w:rsidRPr="0011378F">
        <w:rPr>
          <w:rFonts w:ascii="Times New Roman" w:hAnsi="Times New Roman" w:cs="Times New Roman"/>
          <w:color w:val="000000"/>
          <w:sz w:val="20"/>
          <w:szCs w:val="20"/>
        </w:rPr>
        <w:t>may</w:t>
      </w:r>
      <w:r>
        <w:rPr>
          <w:rFonts w:ascii="Arial" w:hAnsi="Arial" w:cs="Arial"/>
          <w:sz w:val="20"/>
          <w:szCs w:val="20"/>
        </w:rPr>
        <w:t xml:space="preserve">” </w:t>
      </w:r>
      <w:proofErr w:type="gramStart"/>
      <w:r>
        <w:rPr>
          <w:rFonts w:ascii="Arial" w:hAnsi="Arial" w:cs="Arial"/>
          <w:sz w:val="20"/>
          <w:szCs w:val="20"/>
        </w:rPr>
        <w:t>means</w:t>
      </w:r>
      <w:proofErr w:type="gramEnd"/>
      <w:r>
        <w:rPr>
          <w:rFonts w:ascii="Arial" w:hAnsi="Arial" w:cs="Arial"/>
          <w:sz w:val="20"/>
          <w:szCs w:val="20"/>
        </w:rPr>
        <w:t xml:space="preserve"> that some saved receive “</w:t>
      </w:r>
      <w:r w:rsidRPr="0011378F">
        <w:rPr>
          <w:rFonts w:ascii="Times New Roman" w:hAnsi="Times New Roman" w:cs="Times New Roman"/>
          <w:color w:val="000000"/>
          <w:sz w:val="20"/>
          <w:szCs w:val="20"/>
        </w:rPr>
        <w:t>the kingdom of God</w:t>
      </w:r>
      <w:r>
        <w:rPr>
          <w:rFonts w:ascii="Arial" w:hAnsi="Arial" w:cs="Arial"/>
          <w:sz w:val="20"/>
          <w:szCs w:val="20"/>
        </w:rPr>
        <w:t>” and some do not.</w:t>
      </w:r>
    </w:p>
    <w:p w14:paraId="56003A0E" w14:textId="3FBCDA4C" w:rsidR="00635E95" w:rsidRDefault="00635E95" w:rsidP="0033520B">
      <w:pPr>
        <w:pStyle w:val="ListParagraph"/>
        <w:numPr>
          <w:ilvl w:val="1"/>
          <w:numId w:val="1"/>
        </w:numPr>
        <w:ind w:left="1080"/>
        <w:rPr>
          <w:rFonts w:ascii="Arial" w:hAnsi="Arial" w:cs="Arial"/>
          <w:sz w:val="20"/>
          <w:szCs w:val="20"/>
        </w:rPr>
      </w:pPr>
      <w:r w:rsidRPr="00635E95">
        <w:rPr>
          <w:rFonts w:ascii="Arial" w:hAnsi="Arial" w:cs="Arial"/>
          <w:sz w:val="20"/>
          <w:szCs w:val="20"/>
        </w:rPr>
        <w:t>The “</w:t>
      </w:r>
      <w:r w:rsidRPr="00635E95">
        <w:rPr>
          <w:rFonts w:ascii="Times New Roman" w:hAnsi="Times New Roman" w:cs="Times New Roman"/>
          <w:color w:val="000000"/>
          <w:sz w:val="20"/>
          <w:szCs w:val="20"/>
        </w:rPr>
        <w:t>the kingdom of God</w:t>
      </w:r>
      <w:r w:rsidRPr="00635E95">
        <w:rPr>
          <w:rFonts w:ascii="Arial" w:hAnsi="Arial" w:cs="Arial"/>
          <w:sz w:val="20"/>
          <w:szCs w:val="20"/>
        </w:rPr>
        <w:t>” is God’s character in you</w:t>
      </w:r>
      <w:r>
        <w:rPr>
          <w:rFonts w:ascii="Arial" w:hAnsi="Arial" w:cs="Arial"/>
          <w:sz w:val="20"/>
          <w:szCs w:val="20"/>
        </w:rPr>
        <w:t>.  Some saved receive God’s character and some do not.</w:t>
      </w:r>
    </w:p>
    <w:p w14:paraId="4B0F66AE" w14:textId="435C1E95" w:rsidR="00635E95" w:rsidRDefault="00635E95" w:rsidP="0033520B">
      <w:pPr>
        <w:pStyle w:val="ListParagraph"/>
        <w:numPr>
          <w:ilvl w:val="1"/>
          <w:numId w:val="1"/>
        </w:numPr>
        <w:ind w:left="1080"/>
        <w:rPr>
          <w:rFonts w:ascii="Arial" w:hAnsi="Arial" w:cs="Arial"/>
          <w:sz w:val="20"/>
          <w:szCs w:val="20"/>
        </w:rPr>
      </w:pPr>
      <w:r>
        <w:rPr>
          <w:rFonts w:ascii="Arial" w:hAnsi="Arial" w:cs="Arial"/>
          <w:sz w:val="20"/>
          <w:szCs w:val="20"/>
        </w:rPr>
        <w:t>Having God’s character in us causes us to mature spiritually and lets us understand the true doctrine of “</w:t>
      </w:r>
      <w:r w:rsidRPr="00635E95">
        <w:rPr>
          <w:rFonts w:ascii="Times New Roman" w:hAnsi="Times New Roman" w:cs="Times New Roman"/>
          <w:sz w:val="20"/>
          <w:szCs w:val="20"/>
        </w:rPr>
        <w:t>the word of God</w:t>
      </w:r>
      <w:r>
        <w:rPr>
          <w:rFonts w:ascii="Arial" w:hAnsi="Arial" w:cs="Arial"/>
          <w:sz w:val="20"/>
          <w:szCs w:val="20"/>
        </w:rPr>
        <w:t>” while avoiding being deceived by lies from devils (</w:t>
      </w:r>
      <w:r w:rsidRPr="00635E95">
        <w:rPr>
          <w:rFonts w:ascii="Arial" w:hAnsi="Arial" w:cs="Arial"/>
          <w:b/>
          <w:bCs/>
          <w:sz w:val="20"/>
          <w:szCs w:val="20"/>
        </w:rPr>
        <w:t>Ephesians 4:14; Hebrews 13:9</w:t>
      </w:r>
      <w:r>
        <w:rPr>
          <w:rFonts w:ascii="Arial" w:hAnsi="Arial" w:cs="Arial"/>
          <w:sz w:val="20"/>
          <w:szCs w:val="20"/>
        </w:rPr>
        <w:t>).</w:t>
      </w:r>
    </w:p>
    <w:p w14:paraId="7834D659" w14:textId="6340E406" w:rsidR="00635E95" w:rsidRDefault="00635E95" w:rsidP="00635E95">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Pr>
          <w:rFonts w:ascii="Arial" w:hAnsi="Arial" w:cs="Arial"/>
          <w:b/>
          <w:bCs/>
          <w:sz w:val="20"/>
          <w:szCs w:val="20"/>
        </w:rPr>
        <w:t>7</w:t>
      </w:r>
      <w:r>
        <w:rPr>
          <w:rFonts w:ascii="Arial" w:hAnsi="Arial" w:cs="Arial"/>
          <w:sz w:val="20"/>
          <w:szCs w:val="20"/>
        </w:rPr>
        <w:t xml:space="preserve"> – “</w:t>
      </w:r>
      <w:r w:rsidR="00EE09A5" w:rsidRPr="00EE09A5">
        <w:rPr>
          <w:rFonts w:ascii="Times New Roman" w:hAnsi="Times New Roman" w:cs="Times New Roman"/>
          <w:color w:val="000000"/>
          <w:sz w:val="20"/>
          <w:szCs w:val="20"/>
        </w:rPr>
        <w:t>And to you who are troubled rest with us</w:t>
      </w:r>
      <w:r>
        <w:rPr>
          <w:rFonts w:ascii="Arial" w:hAnsi="Arial" w:cs="Arial"/>
          <w:sz w:val="20"/>
          <w:szCs w:val="20"/>
        </w:rPr>
        <w:t>”</w:t>
      </w:r>
      <w:r w:rsidR="00EE09A5">
        <w:rPr>
          <w:rFonts w:ascii="Arial" w:hAnsi="Arial" w:cs="Arial"/>
          <w:sz w:val="20"/>
          <w:szCs w:val="20"/>
        </w:rPr>
        <w:t>.  The word “</w:t>
      </w:r>
      <w:r w:rsidR="00EE09A5" w:rsidRPr="00EE09A5">
        <w:rPr>
          <w:rFonts w:ascii="Times New Roman" w:hAnsi="Times New Roman" w:cs="Times New Roman"/>
          <w:color w:val="000000"/>
          <w:sz w:val="20"/>
          <w:szCs w:val="20"/>
        </w:rPr>
        <w:t>rest</w:t>
      </w:r>
      <w:r w:rsidR="00EE09A5">
        <w:rPr>
          <w:rFonts w:ascii="Arial" w:hAnsi="Arial" w:cs="Arial"/>
          <w:sz w:val="20"/>
          <w:szCs w:val="20"/>
        </w:rPr>
        <w:t>”, in the Bible, means: ‘</w:t>
      </w:r>
      <w:r w:rsidR="00EE09A5" w:rsidRPr="00EE09A5">
        <w:rPr>
          <w:rFonts w:cstheme="minorHAnsi"/>
          <w:color w:val="C00000"/>
          <w:sz w:val="20"/>
          <w:szCs w:val="20"/>
        </w:rPr>
        <w:t>Stop worrying about physical things because God will take care of them.  Worry about serving God instead</w:t>
      </w:r>
      <w:r w:rsidR="00EE09A5">
        <w:rPr>
          <w:rFonts w:ascii="Arial" w:hAnsi="Arial" w:cs="Arial"/>
          <w:sz w:val="20"/>
          <w:szCs w:val="20"/>
        </w:rPr>
        <w:t>’.  They could stop their worry because they truly understood, in their heart, that God would protect and provide.</w:t>
      </w:r>
    </w:p>
    <w:p w14:paraId="19E9C37D" w14:textId="371FAB64" w:rsidR="00E90651" w:rsidRDefault="00E90651" w:rsidP="00E90651">
      <w:pPr>
        <w:pStyle w:val="ListParagraph"/>
        <w:numPr>
          <w:ilvl w:val="0"/>
          <w:numId w:val="1"/>
        </w:numPr>
        <w:rPr>
          <w:rFonts w:ascii="Arial" w:hAnsi="Arial" w:cs="Arial"/>
          <w:sz w:val="24"/>
          <w:szCs w:val="24"/>
        </w:rPr>
      </w:pPr>
      <w:r>
        <w:rPr>
          <w:rFonts w:ascii="Arial" w:hAnsi="Arial" w:cs="Arial"/>
          <w:sz w:val="24"/>
          <w:szCs w:val="24"/>
        </w:rPr>
        <w:t>God revenged these church members because they served God</w:t>
      </w:r>
      <w:r w:rsidR="0033520B">
        <w:rPr>
          <w:rFonts w:ascii="Arial" w:hAnsi="Arial" w:cs="Arial"/>
          <w:sz w:val="24"/>
          <w:szCs w:val="24"/>
        </w:rPr>
        <w:t>.</w:t>
      </w:r>
    </w:p>
    <w:p w14:paraId="54FEEAFA" w14:textId="57BCA5FA" w:rsidR="00635E95" w:rsidRPr="00635E95" w:rsidRDefault="00635E95" w:rsidP="00635E95">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sidR="007420E7">
        <w:rPr>
          <w:rFonts w:ascii="Arial" w:hAnsi="Arial" w:cs="Arial"/>
          <w:b/>
          <w:bCs/>
          <w:sz w:val="20"/>
          <w:szCs w:val="20"/>
        </w:rPr>
        <w:t>6</w:t>
      </w:r>
      <w:r>
        <w:rPr>
          <w:rFonts w:ascii="Arial" w:hAnsi="Arial" w:cs="Arial"/>
          <w:sz w:val="20"/>
          <w:szCs w:val="20"/>
        </w:rPr>
        <w:t xml:space="preserve"> – “</w:t>
      </w:r>
      <w:r w:rsidR="007420E7" w:rsidRPr="007420E7">
        <w:rPr>
          <w:rFonts w:ascii="Times New Roman" w:hAnsi="Times New Roman" w:cs="Times New Roman"/>
          <w:color w:val="000000"/>
          <w:sz w:val="20"/>
          <w:szCs w:val="20"/>
        </w:rPr>
        <w:t>Seeing </w:t>
      </w:r>
      <w:r w:rsidR="007420E7" w:rsidRPr="007420E7">
        <w:rPr>
          <w:rFonts w:ascii="Times New Roman" w:hAnsi="Times New Roman" w:cs="Times New Roman"/>
          <w:i/>
          <w:iCs/>
          <w:color w:val="000000"/>
          <w:sz w:val="20"/>
          <w:szCs w:val="20"/>
        </w:rPr>
        <w:t>it is</w:t>
      </w:r>
      <w:r w:rsidR="007420E7" w:rsidRPr="007420E7">
        <w:rPr>
          <w:rFonts w:ascii="Times New Roman" w:hAnsi="Times New Roman" w:cs="Times New Roman"/>
          <w:color w:val="000000"/>
          <w:sz w:val="20"/>
          <w:szCs w:val="20"/>
        </w:rPr>
        <w:t> a righteous thing with God to recompense tribulation to them that trouble you</w:t>
      </w:r>
      <w:r>
        <w:rPr>
          <w:rFonts w:ascii="Arial" w:hAnsi="Arial" w:cs="Arial"/>
          <w:sz w:val="20"/>
          <w:szCs w:val="20"/>
        </w:rPr>
        <w:t>”</w:t>
      </w:r>
      <w:r w:rsidR="007420E7">
        <w:rPr>
          <w:rFonts w:ascii="Arial" w:hAnsi="Arial" w:cs="Arial"/>
          <w:sz w:val="20"/>
          <w:szCs w:val="20"/>
        </w:rPr>
        <w:t>.  Notice that we are literally told that: “</w:t>
      </w:r>
      <w:r w:rsidR="007420E7" w:rsidRPr="007420E7">
        <w:rPr>
          <w:rFonts w:ascii="Times New Roman" w:hAnsi="Times New Roman" w:cs="Times New Roman"/>
          <w:color w:val="000000"/>
          <w:sz w:val="20"/>
          <w:szCs w:val="20"/>
        </w:rPr>
        <w:t xml:space="preserve">God </w:t>
      </w:r>
      <w:r w:rsidR="007420E7">
        <w:rPr>
          <w:rFonts w:ascii="Times New Roman" w:hAnsi="Times New Roman" w:cs="Times New Roman"/>
          <w:color w:val="000000"/>
          <w:sz w:val="20"/>
          <w:szCs w:val="20"/>
        </w:rPr>
        <w:t>will</w:t>
      </w:r>
      <w:r w:rsidR="007420E7" w:rsidRPr="007420E7">
        <w:rPr>
          <w:rFonts w:ascii="Times New Roman" w:hAnsi="Times New Roman" w:cs="Times New Roman"/>
          <w:color w:val="000000"/>
          <w:sz w:val="20"/>
          <w:szCs w:val="20"/>
        </w:rPr>
        <w:t xml:space="preserve"> recompense tribulation to them that trouble you</w:t>
      </w:r>
      <w:r w:rsidR="007420E7">
        <w:rPr>
          <w:rFonts w:ascii="Arial" w:hAnsi="Arial" w:cs="Arial"/>
          <w:sz w:val="20"/>
          <w:szCs w:val="20"/>
        </w:rPr>
        <w:t>”.  We are told to not get vengeance on others who treat us wrong but to let God do that.  And, this is only one of several places where the Bible promises this truth.  If we get vengeance, then God will not and God can do far more.  Therefore, believe the promise and leave vengeance to God.</w:t>
      </w:r>
    </w:p>
    <w:p w14:paraId="44ED4246" w14:textId="77777777" w:rsidR="003841A9" w:rsidRPr="003841A9" w:rsidRDefault="00635E95" w:rsidP="00635E95">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sidR="003841A9">
        <w:rPr>
          <w:rFonts w:ascii="Arial" w:hAnsi="Arial" w:cs="Arial"/>
          <w:b/>
          <w:bCs/>
          <w:sz w:val="20"/>
          <w:szCs w:val="20"/>
        </w:rPr>
        <w:t>7-9</w:t>
      </w:r>
      <w:r>
        <w:rPr>
          <w:rFonts w:ascii="Arial" w:hAnsi="Arial" w:cs="Arial"/>
          <w:sz w:val="20"/>
          <w:szCs w:val="20"/>
        </w:rPr>
        <w:t xml:space="preserve"> – “</w:t>
      </w:r>
      <w:r w:rsidR="003841A9" w:rsidRPr="003841A9">
        <w:rPr>
          <w:rFonts w:ascii="Times New Roman" w:hAnsi="Times New Roman" w:cs="Times New Roman"/>
          <w:color w:val="000000"/>
          <w:sz w:val="20"/>
          <w:szCs w:val="20"/>
        </w:rPr>
        <w:t>when the Lord Jesus shall be revealed from heaven with his mighty angels, </w:t>
      </w:r>
      <w:bookmarkStart w:id="0" w:name="C1V8"/>
      <w:bookmarkEnd w:id="0"/>
      <w:proofErr w:type="gramStart"/>
      <w:r w:rsidR="003841A9" w:rsidRPr="003841A9">
        <w:rPr>
          <w:rFonts w:ascii="Times New Roman" w:hAnsi="Times New Roman" w:cs="Times New Roman"/>
          <w:color w:val="000000"/>
          <w:sz w:val="20"/>
          <w:szCs w:val="20"/>
        </w:rPr>
        <w:t>In</w:t>
      </w:r>
      <w:proofErr w:type="gramEnd"/>
      <w:r w:rsidR="003841A9" w:rsidRPr="003841A9">
        <w:rPr>
          <w:rFonts w:ascii="Times New Roman" w:hAnsi="Times New Roman" w:cs="Times New Roman"/>
          <w:color w:val="000000"/>
          <w:sz w:val="20"/>
          <w:szCs w:val="20"/>
        </w:rPr>
        <w:t xml:space="preserve"> flaming fire taking vengeance on them that know not God, and that obey not the gospel of our Lord Jesus Christ</w:t>
      </w:r>
      <w:r>
        <w:rPr>
          <w:rFonts w:ascii="Arial" w:hAnsi="Arial" w:cs="Arial"/>
          <w:sz w:val="20"/>
          <w:szCs w:val="20"/>
        </w:rPr>
        <w:t>”</w:t>
      </w:r>
      <w:r w:rsidR="003841A9">
        <w:rPr>
          <w:rFonts w:ascii="Arial" w:hAnsi="Arial" w:cs="Arial"/>
          <w:sz w:val="20"/>
          <w:szCs w:val="20"/>
        </w:rPr>
        <w:t>.</w:t>
      </w:r>
    </w:p>
    <w:p w14:paraId="48A0B1DC" w14:textId="77777777" w:rsidR="003841A9" w:rsidRPr="003841A9" w:rsidRDefault="003841A9" w:rsidP="003841A9">
      <w:pPr>
        <w:pStyle w:val="ListParagraph"/>
        <w:numPr>
          <w:ilvl w:val="2"/>
          <w:numId w:val="1"/>
        </w:numPr>
        <w:ind w:left="1440"/>
        <w:rPr>
          <w:rFonts w:ascii="Arial" w:hAnsi="Arial" w:cs="Arial"/>
          <w:sz w:val="24"/>
          <w:szCs w:val="24"/>
        </w:rPr>
      </w:pPr>
      <w:r>
        <w:rPr>
          <w:rFonts w:ascii="Arial" w:hAnsi="Arial" w:cs="Arial"/>
          <w:sz w:val="20"/>
          <w:szCs w:val="20"/>
        </w:rPr>
        <w:t>This tells us when “</w:t>
      </w:r>
      <w:r w:rsidRPr="003841A9">
        <w:rPr>
          <w:rFonts w:ascii="Times New Roman" w:hAnsi="Times New Roman" w:cs="Times New Roman"/>
          <w:color w:val="000000"/>
          <w:sz w:val="20"/>
          <w:szCs w:val="20"/>
        </w:rPr>
        <w:t>the Lord Jesus</w:t>
      </w:r>
      <w:r>
        <w:rPr>
          <w:rFonts w:ascii="Arial" w:hAnsi="Arial" w:cs="Arial"/>
          <w:sz w:val="20"/>
          <w:szCs w:val="20"/>
        </w:rPr>
        <w:t>” will do this.</w:t>
      </w:r>
    </w:p>
    <w:p w14:paraId="70D3E7C4" w14:textId="1DF6665E" w:rsidR="003841A9" w:rsidRPr="003841A9" w:rsidRDefault="003841A9" w:rsidP="003841A9">
      <w:pPr>
        <w:pStyle w:val="ListParagraph"/>
        <w:numPr>
          <w:ilvl w:val="2"/>
          <w:numId w:val="1"/>
        </w:numPr>
        <w:ind w:left="1440"/>
        <w:rPr>
          <w:rFonts w:ascii="Arial" w:hAnsi="Arial" w:cs="Arial"/>
          <w:sz w:val="24"/>
          <w:szCs w:val="24"/>
        </w:rPr>
      </w:pPr>
      <w:r>
        <w:rPr>
          <w:rFonts w:ascii="Arial" w:hAnsi="Arial" w:cs="Arial"/>
          <w:sz w:val="20"/>
          <w:szCs w:val="20"/>
        </w:rPr>
        <w:t>This tells us how “</w:t>
      </w:r>
      <w:r w:rsidRPr="003841A9">
        <w:rPr>
          <w:rFonts w:ascii="Times New Roman" w:hAnsi="Times New Roman" w:cs="Times New Roman"/>
          <w:color w:val="000000"/>
          <w:sz w:val="20"/>
          <w:szCs w:val="20"/>
        </w:rPr>
        <w:t>the Lord Jesus</w:t>
      </w:r>
      <w:r>
        <w:rPr>
          <w:rFonts w:ascii="Arial" w:hAnsi="Arial" w:cs="Arial"/>
          <w:sz w:val="20"/>
          <w:szCs w:val="20"/>
        </w:rPr>
        <w:t>” will do this.</w:t>
      </w:r>
    </w:p>
    <w:p w14:paraId="0858DA80" w14:textId="3C2F3511" w:rsidR="00635E95" w:rsidRPr="00762C6F" w:rsidRDefault="003841A9" w:rsidP="003841A9">
      <w:pPr>
        <w:pStyle w:val="ListParagraph"/>
        <w:numPr>
          <w:ilvl w:val="2"/>
          <w:numId w:val="1"/>
        </w:numPr>
        <w:ind w:left="1440"/>
        <w:rPr>
          <w:rFonts w:ascii="Arial" w:hAnsi="Arial" w:cs="Arial"/>
          <w:sz w:val="24"/>
          <w:szCs w:val="24"/>
        </w:rPr>
      </w:pPr>
      <w:r>
        <w:rPr>
          <w:rFonts w:ascii="Arial" w:hAnsi="Arial" w:cs="Arial"/>
          <w:sz w:val="20"/>
          <w:szCs w:val="20"/>
        </w:rPr>
        <w:t>This tells us that He will “</w:t>
      </w:r>
      <w:r w:rsidR="00762C6F" w:rsidRPr="003841A9">
        <w:rPr>
          <w:rFonts w:ascii="Times New Roman" w:hAnsi="Times New Roman" w:cs="Times New Roman"/>
          <w:color w:val="000000"/>
          <w:sz w:val="20"/>
          <w:szCs w:val="20"/>
        </w:rPr>
        <w:t>tak</w:t>
      </w:r>
      <w:r w:rsidR="00762C6F">
        <w:rPr>
          <w:rFonts w:ascii="Times New Roman" w:hAnsi="Times New Roman" w:cs="Times New Roman"/>
          <w:color w:val="000000"/>
          <w:sz w:val="20"/>
          <w:szCs w:val="20"/>
        </w:rPr>
        <w:t>e</w:t>
      </w:r>
      <w:r w:rsidR="00762C6F" w:rsidRPr="003841A9">
        <w:rPr>
          <w:rFonts w:ascii="Times New Roman" w:hAnsi="Times New Roman" w:cs="Times New Roman"/>
          <w:color w:val="000000"/>
          <w:sz w:val="20"/>
          <w:szCs w:val="20"/>
        </w:rPr>
        <w:t xml:space="preserve"> vengeance</w:t>
      </w:r>
      <w:r>
        <w:rPr>
          <w:rFonts w:ascii="Arial" w:hAnsi="Arial" w:cs="Arial"/>
          <w:sz w:val="20"/>
          <w:szCs w:val="20"/>
        </w:rPr>
        <w:t>”</w:t>
      </w:r>
      <w:r w:rsidR="00762C6F">
        <w:rPr>
          <w:rFonts w:ascii="Arial" w:hAnsi="Arial" w:cs="Arial"/>
          <w:sz w:val="20"/>
          <w:szCs w:val="20"/>
        </w:rPr>
        <w:t xml:space="preserve"> on all the lost who “</w:t>
      </w:r>
      <w:r w:rsidR="00762C6F" w:rsidRPr="003841A9">
        <w:rPr>
          <w:rFonts w:ascii="Times New Roman" w:hAnsi="Times New Roman" w:cs="Times New Roman"/>
          <w:color w:val="000000"/>
          <w:sz w:val="20"/>
          <w:szCs w:val="20"/>
        </w:rPr>
        <w:t>know not God</w:t>
      </w:r>
      <w:r w:rsidR="00762C6F">
        <w:rPr>
          <w:rFonts w:ascii="Arial" w:hAnsi="Arial" w:cs="Arial"/>
          <w:sz w:val="20"/>
          <w:szCs w:val="20"/>
        </w:rPr>
        <w:t>” because they rejected the message of salvation.</w:t>
      </w:r>
    </w:p>
    <w:p w14:paraId="03324FE2" w14:textId="108BD8F8" w:rsidR="00762C6F" w:rsidRDefault="00762C6F" w:rsidP="003841A9">
      <w:pPr>
        <w:pStyle w:val="ListParagraph"/>
        <w:numPr>
          <w:ilvl w:val="2"/>
          <w:numId w:val="1"/>
        </w:numPr>
        <w:ind w:left="1440"/>
        <w:rPr>
          <w:rFonts w:ascii="Arial" w:hAnsi="Arial" w:cs="Arial"/>
          <w:sz w:val="24"/>
          <w:szCs w:val="24"/>
        </w:rPr>
      </w:pPr>
      <w:r>
        <w:rPr>
          <w:rFonts w:ascii="Arial" w:hAnsi="Arial" w:cs="Arial"/>
          <w:sz w:val="20"/>
          <w:szCs w:val="20"/>
        </w:rPr>
        <w:t>This tells us that He will “</w:t>
      </w:r>
      <w:r w:rsidRPr="003841A9">
        <w:rPr>
          <w:rFonts w:ascii="Times New Roman" w:hAnsi="Times New Roman" w:cs="Times New Roman"/>
          <w:color w:val="000000"/>
          <w:sz w:val="20"/>
          <w:szCs w:val="20"/>
        </w:rPr>
        <w:t>tak</w:t>
      </w:r>
      <w:r>
        <w:rPr>
          <w:rFonts w:ascii="Times New Roman" w:hAnsi="Times New Roman" w:cs="Times New Roman"/>
          <w:color w:val="000000"/>
          <w:sz w:val="20"/>
          <w:szCs w:val="20"/>
        </w:rPr>
        <w:t>e</w:t>
      </w:r>
      <w:r w:rsidRPr="003841A9">
        <w:rPr>
          <w:rFonts w:ascii="Times New Roman" w:hAnsi="Times New Roman" w:cs="Times New Roman"/>
          <w:color w:val="000000"/>
          <w:sz w:val="20"/>
          <w:szCs w:val="20"/>
        </w:rPr>
        <w:t xml:space="preserve"> vengeance</w:t>
      </w:r>
      <w:r>
        <w:rPr>
          <w:rFonts w:ascii="Arial" w:hAnsi="Arial" w:cs="Arial"/>
          <w:sz w:val="20"/>
          <w:szCs w:val="20"/>
        </w:rPr>
        <w:t>” on all the saved who followed doctrinal error and who “</w:t>
      </w:r>
      <w:r w:rsidRPr="003841A9">
        <w:rPr>
          <w:rFonts w:ascii="Times New Roman" w:hAnsi="Times New Roman" w:cs="Times New Roman"/>
          <w:color w:val="000000"/>
          <w:sz w:val="20"/>
          <w:szCs w:val="20"/>
        </w:rPr>
        <w:t>that obey not the gospel of our Lord Jesus Christ</w:t>
      </w:r>
      <w:r>
        <w:rPr>
          <w:rFonts w:ascii="Arial" w:hAnsi="Arial" w:cs="Arial"/>
          <w:sz w:val="20"/>
          <w:szCs w:val="20"/>
        </w:rPr>
        <w:t>”.  This is all saved people who preach and follow doctrinal error after they have been corrected and rejected to correction.</w:t>
      </w:r>
    </w:p>
    <w:p w14:paraId="53C308BC" w14:textId="196E1587" w:rsidR="00635E95" w:rsidRPr="00762C6F" w:rsidRDefault="00635E95" w:rsidP="00635E95">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sidR="00762C6F">
        <w:rPr>
          <w:rFonts w:ascii="Arial" w:hAnsi="Arial" w:cs="Arial"/>
          <w:b/>
          <w:bCs/>
          <w:sz w:val="20"/>
          <w:szCs w:val="20"/>
        </w:rPr>
        <w:t>9</w:t>
      </w:r>
      <w:r>
        <w:rPr>
          <w:rFonts w:ascii="Arial" w:hAnsi="Arial" w:cs="Arial"/>
          <w:sz w:val="20"/>
          <w:szCs w:val="20"/>
        </w:rPr>
        <w:t xml:space="preserve"> – “</w:t>
      </w:r>
      <w:r w:rsidR="00762C6F" w:rsidRPr="00762C6F">
        <w:rPr>
          <w:rFonts w:ascii="Times New Roman" w:hAnsi="Times New Roman" w:cs="Times New Roman"/>
          <w:color w:val="000000"/>
          <w:sz w:val="20"/>
          <w:szCs w:val="20"/>
        </w:rPr>
        <w:t>Who shall be punished with everlasting destruction from the presence of the Lord, and from the glory of his power</w:t>
      </w:r>
      <w:r>
        <w:rPr>
          <w:rFonts w:ascii="Arial" w:hAnsi="Arial" w:cs="Arial"/>
          <w:sz w:val="20"/>
          <w:szCs w:val="20"/>
        </w:rPr>
        <w:t>”</w:t>
      </w:r>
      <w:r w:rsidR="00762C6F">
        <w:rPr>
          <w:rFonts w:ascii="Arial" w:hAnsi="Arial" w:cs="Arial"/>
          <w:sz w:val="20"/>
          <w:szCs w:val="20"/>
        </w:rPr>
        <w:t>.</w:t>
      </w:r>
    </w:p>
    <w:p w14:paraId="2F3C9298" w14:textId="62695FF3" w:rsidR="00762C6F" w:rsidRPr="00762C6F" w:rsidRDefault="00762C6F" w:rsidP="00762C6F">
      <w:pPr>
        <w:pStyle w:val="ListParagraph"/>
        <w:numPr>
          <w:ilvl w:val="2"/>
          <w:numId w:val="1"/>
        </w:numPr>
        <w:ind w:left="1440"/>
        <w:rPr>
          <w:rFonts w:ascii="Arial" w:hAnsi="Arial" w:cs="Arial"/>
          <w:sz w:val="24"/>
          <w:szCs w:val="24"/>
        </w:rPr>
      </w:pPr>
      <w:r w:rsidRPr="00762C6F">
        <w:rPr>
          <w:rFonts w:ascii="Arial" w:hAnsi="Arial" w:cs="Arial"/>
          <w:sz w:val="20"/>
          <w:szCs w:val="20"/>
        </w:rPr>
        <w:t xml:space="preserve">This </w:t>
      </w:r>
      <w:r>
        <w:rPr>
          <w:rFonts w:ascii="Arial" w:hAnsi="Arial" w:cs="Arial"/>
          <w:sz w:val="20"/>
          <w:szCs w:val="20"/>
        </w:rPr>
        <w:t>prophecy and promise are against the lost who will be cast into Hell at the ‘</w:t>
      </w:r>
      <w:r w:rsidRPr="00EE09A5">
        <w:rPr>
          <w:rFonts w:cstheme="minorHAnsi"/>
          <w:color w:val="C00000"/>
          <w:sz w:val="20"/>
          <w:szCs w:val="20"/>
        </w:rPr>
        <w:t>S</w:t>
      </w:r>
      <w:r>
        <w:rPr>
          <w:rFonts w:cstheme="minorHAnsi"/>
          <w:color w:val="C00000"/>
          <w:sz w:val="20"/>
          <w:szCs w:val="20"/>
        </w:rPr>
        <w:t>heep and Goat Judgment</w:t>
      </w:r>
      <w:r>
        <w:rPr>
          <w:rFonts w:ascii="Arial" w:hAnsi="Arial" w:cs="Arial"/>
          <w:sz w:val="20"/>
          <w:szCs w:val="20"/>
        </w:rPr>
        <w:t>’ and, later, cast into the “</w:t>
      </w:r>
      <w:r w:rsidRPr="00762C6F">
        <w:rPr>
          <w:rFonts w:ascii="Times New Roman" w:hAnsi="Times New Roman" w:cs="Times New Roman"/>
          <w:sz w:val="20"/>
          <w:szCs w:val="20"/>
        </w:rPr>
        <w:t>lake of fire</w:t>
      </w:r>
      <w:r>
        <w:rPr>
          <w:rFonts w:ascii="Arial" w:hAnsi="Arial" w:cs="Arial"/>
          <w:sz w:val="20"/>
          <w:szCs w:val="20"/>
        </w:rPr>
        <w:t>” (</w:t>
      </w:r>
      <w:r w:rsidRPr="00762C6F">
        <w:rPr>
          <w:rFonts w:ascii="Arial" w:hAnsi="Arial" w:cs="Arial"/>
          <w:b/>
          <w:bCs/>
          <w:sz w:val="20"/>
          <w:szCs w:val="20"/>
        </w:rPr>
        <w:t>Revelation 20:14-15</w:t>
      </w:r>
      <w:r>
        <w:rPr>
          <w:rFonts w:ascii="Arial" w:hAnsi="Arial" w:cs="Arial"/>
          <w:sz w:val="20"/>
          <w:szCs w:val="20"/>
        </w:rPr>
        <w:t>).</w:t>
      </w:r>
    </w:p>
    <w:p w14:paraId="59C0B1FF" w14:textId="77777777" w:rsidR="00A06627" w:rsidRPr="00A06627" w:rsidRDefault="00762C6F" w:rsidP="00762C6F">
      <w:pPr>
        <w:pStyle w:val="ListParagraph"/>
        <w:numPr>
          <w:ilvl w:val="2"/>
          <w:numId w:val="1"/>
        </w:numPr>
        <w:ind w:left="1440"/>
        <w:rPr>
          <w:rFonts w:ascii="Arial" w:hAnsi="Arial" w:cs="Arial"/>
          <w:sz w:val="24"/>
          <w:szCs w:val="24"/>
        </w:rPr>
      </w:pPr>
      <w:r w:rsidRPr="00762C6F">
        <w:rPr>
          <w:rFonts w:ascii="Arial" w:hAnsi="Arial" w:cs="Arial"/>
          <w:sz w:val="20"/>
          <w:szCs w:val="20"/>
        </w:rPr>
        <w:t xml:space="preserve">This </w:t>
      </w:r>
      <w:r>
        <w:rPr>
          <w:rFonts w:ascii="Arial" w:hAnsi="Arial" w:cs="Arial"/>
          <w:sz w:val="20"/>
          <w:szCs w:val="20"/>
        </w:rPr>
        <w:t>prophecy and promise are also against the saved who refused to serve God’s kingdom while in this physical life.</w:t>
      </w:r>
    </w:p>
    <w:p w14:paraId="5F1A2D44" w14:textId="77777777" w:rsidR="00A06627" w:rsidRPr="00A06627" w:rsidRDefault="00762C6F" w:rsidP="00A06627">
      <w:pPr>
        <w:pStyle w:val="ListParagraph"/>
        <w:numPr>
          <w:ilvl w:val="0"/>
          <w:numId w:val="3"/>
        </w:numPr>
        <w:ind w:left="1800"/>
        <w:rPr>
          <w:rFonts w:ascii="Arial" w:hAnsi="Arial" w:cs="Arial"/>
          <w:sz w:val="24"/>
          <w:szCs w:val="24"/>
        </w:rPr>
      </w:pPr>
      <w:r w:rsidRPr="00A06627">
        <w:rPr>
          <w:rFonts w:ascii="Arial" w:hAnsi="Arial" w:cs="Arial"/>
          <w:sz w:val="20"/>
          <w:szCs w:val="20"/>
        </w:rPr>
        <w:lastRenderedPageBreak/>
        <w:t>They are put into “</w:t>
      </w:r>
      <w:r w:rsidRPr="00A06627">
        <w:rPr>
          <w:rFonts w:ascii="Times New Roman" w:hAnsi="Times New Roman" w:cs="Times New Roman"/>
          <w:sz w:val="20"/>
          <w:szCs w:val="20"/>
        </w:rPr>
        <w:t>outer darkness</w:t>
      </w:r>
      <w:r w:rsidRPr="00A06627">
        <w:rPr>
          <w:rFonts w:ascii="Arial" w:hAnsi="Arial" w:cs="Arial"/>
          <w:sz w:val="20"/>
          <w:szCs w:val="20"/>
        </w:rPr>
        <w:t>” (</w:t>
      </w:r>
      <w:r w:rsidRPr="00A06627">
        <w:rPr>
          <w:rFonts w:ascii="Arial" w:hAnsi="Arial" w:cs="Arial"/>
          <w:b/>
          <w:bCs/>
          <w:sz w:val="20"/>
          <w:szCs w:val="20"/>
        </w:rPr>
        <w:t>Matthew 8:12; Matthew 22:13; Matthew 25:30</w:t>
      </w:r>
      <w:r w:rsidRPr="00A06627">
        <w:rPr>
          <w:rFonts w:ascii="Arial" w:hAnsi="Arial" w:cs="Arial"/>
          <w:sz w:val="20"/>
          <w:szCs w:val="20"/>
        </w:rPr>
        <w:t>) which is in Heaven.</w:t>
      </w:r>
    </w:p>
    <w:p w14:paraId="79BF4654" w14:textId="77777777" w:rsidR="00A06627" w:rsidRPr="00A06627" w:rsidRDefault="00762C6F" w:rsidP="00A06627">
      <w:pPr>
        <w:pStyle w:val="ListParagraph"/>
        <w:numPr>
          <w:ilvl w:val="0"/>
          <w:numId w:val="3"/>
        </w:numPr>
        <w:ind w:left="1800"/>
        <w:rPr>
          <w:rFonts w:ascii="Arial" w:hAnsi="Arial" w:cs="Arial"/>
          <w:sz w:val="24"/>
          <w:szCs w:val="24"/>
        </w:rPr>
      </w:pPr>
      <w:r w:rsidRPr="00A06627">
        <w:rPr>
          <w:rFonts w:ascii="Arial" w:hAnsi="Arial" w:cs="Arial"/>
          <w:sz w:val="20"/>
          <w:szCs w:val="20"/>
        </w:rPr>
        <w:t>They have tears until the “</w:t>
      </w:r>
      <w:r w:rsidRPr="00A06627">
        <w:rPr>
          <w:rFonts w:ascii="Times New Roman" w:hAnsi="Times New Roman" w:cs="Times New Roman"/>
          <w:sz w:val="20"/>
          <w:szCs w:val="20"/>
        </w:rPr>
        <w:t>great white throne judgment</w:t>
      </w:r>
      <w:r w:rsidRPr="00A06627">
        <w:rPr>
          <w:rFonts w:ascii="Arial" w:hAnsi="Arial" w:cs="Arial"/>
          <w:sz w:val="20"/>
          <w:szCs w:val="20"/>
        </w:rPr>
        <w:t>” (</w:t>
      </w:r>
      <w:r w:rsidR="00A06627" w:rsidRPr="00A06627">
        <w:rPr>
          <w:rFonts w:ascii="Arial" w:hAnsi="Arial" w:cs="Arial"/>
          <w:b/>
          <w:bCs/>
          <w:sz w:val="20"/>
          <w:szCs w:val="20"/>
        </w:rPr>
        <w:t>Revelation 20:11</w:t>
      </w:r>
      <w:r w:rsidRPr="00A06627">
        <w:rPr>
          <w:rFonts w:ascii="Arial" w:hAnsi="Arial" w:cs="Arial"/>
          <w:sz w:val="20"/>
          <w:szCs w:val="20"/>
        </w:rPr>
        <w:t>)</w:t>
      </w:r>
      <w:r w:rsidR="00A06627" w:rsidRPr="00A06627">
        <w:rPr>
          <w:rFonts w:ascii="Arial" w:hAnsi="Arial" w:cs="Arial"/>
          <w:sz w:val="20"/>
          <w:szCs w:val="20"/>
        </w:rPr>
        <w:t>.</w:t>
      </w:r>
    </w:p>
    <w:p w14:paraId="7F92D892" w14:textId="0E0AF632" w:rsidR="00762C6F" w:rsidRPr="00A06627" w:rsidRDefault="00A06627" w:rsidP="00A06627">
      <w:pPr>
        <w:pStyle w:val="ListParagraph"/>
        <w:numPr>
          <w:ilvl w:val="0"/>
          <w:numId w:val="3"/>
        </w:numPr>
        <w:ind w:left="1800"/>
        <w:rPr>
          <w:rFonts w:ascii="Arial" w:hAnsi="Arial" w:cs="Arial"/>
          <w:sz w:val="24"/>
          <w:szCs w:val="24"/>
        </w:rPr>
      </w:pPr>
      <w:r w:rsidRPr="00A06627">
        <w:rPr>
          <w:rFonts w:ascii="Arial" w:hAnsi="Arial" w:cs="Arial"/>
          <w:sz w:val="20"/>
          <w:szCs w:val="20"/>
        </w:rPr>
        <w:t>They are not allowed to be at the “</w:t>
      </w:r>
      <w:r w:rsidRPr="00A06627">
        <w:rPr>
          <w:rFonts w:ascii="Times New Roman" w:hAnsi="Times New Roman" w:cs="Times New Roman"/>
          <w:sz w:val="20"/>
          <w:szCs w:val="20"/>
        </w:rPr>
        <w:t>marriage supper of the Lamb</w:t>
      </w:r>
      <w:r w:rsidRPr="00A06627">
        <w:rPr>
          <w:rFonts w:ascii="Arial" w:hAnsi="Arial" w:cs="Arial"/>
          <w:sz w:val="20"/>
          <w:szCs w:val="20"/>
        </w:rPr>
        <w:t>” (</w:t>
      </w:r>
      <w:r w:rsidRPr="00A06627">
        <w:rPr>
          <w:rFonts w:ascii="Arial" w:hAnsi="Arial" w:cs="Arial"/>
          <w:b/>
          <w:bCs/>
          <w:sz w:val="20"/>
          <w:szCs w:val="20"/>
        </w:rPr>
        <w:t>Revelation 19:9</w:t>
      </w:r>
      <w:r w:rsidRPr="00A06627">
        <w:rPr>
          <w:rFonts w:ascii="Arial" w:hAnsi="Arial" w:cs="Arial"/>
          <w:sz w:val="20"/>
          <w:szCs w:val="20"/>
        </w:rPr>
        <w:t>).</w:t>
      </w:r>
    </w:p>
    <w:p w14:paraId="559389CB" w14:textId="56C20EC1" w:rsidR="00A06627" w:rsidRPr="00A06627" w:rsidRDefault="00A06627" w:rsidP="00A06627">
      <w:pPr>
        <w:pStyle w:val="ListParagraph"/>
        <w:numPr>
          <w:ilvl w:val="0"/>
          <w:numId w:val="3"/>
        </w:numPr>
        <w:ind w:left="1800"/>
        <w:rPr>
          <w:rFonts w:ascii="Arial" w:hAnsi="Arial" w:cs="Arial"/>
          <w:sz w:val="24"/>
          <w:szCs w:val="24"/>
        </w:rPr>
      </w:pPr>
      <w:r>
        <w:rPr>
          <w:rFonts w:ascii="Arial" w:hAnsi="Arial" w:cs="Arial"/>
          <w:sz w:val="20"/>
          <w:szCs w:val="20"/>
        </w:rPr>
        <w:t>They do not receive a crown and even lose their spiritual gift, according to the ‘</w:t>
      </w:r>
      <w:r>
        <w:rPr>
          <w:rFonts w:cstheme="minorHAnsi"/>
          <w:color w:val="C00000"/>
          <w:sz w:val="20"/>
          <w:szCs w:val="20"/>
        </w:rPr>
        <w:t>Parable of the pounds</w:t>
      </w:r>
      <w:r>
        <w:rPr>
          <w:rFonts w:ascii="Arial" w:hAnsi="Arial" w:cs="Arial"/>
          <w:sz w:val="20"/>
          <w:szCs w:val="20"/>
        </w:rPr>
        <w:t>’ and the ‘</w:t>
      </w:r>
      <w:r>
        <w:rPr>
          <w:rFonts w:cstheme="minorHAnsi"/>
          <w:color w:val="C00000"/>
          <w:sz w:val="20"/>
          <w:szCs w:val="20"/>
        </w:rPr>
        <w:t>Parable of the talents</w:t>
      </w:r>
      <w:r>
        <w:rPr>
          <w:rFonts w:ascii="Arial" w:hAnsi="Arial" w:cs="Arial"/>
          <w:sz w:val="20"/>
          <w:szCs w:val="20"/>
        </w:rPr>
        <w:t>’.</w:t>
      </w:r>
    </w:p>
    <w:p w14:paraId="7C428C9E" w14:textId="67FF8421" w:rsidR="00A06627" w:rsidRPr="00A06627" w:rsidRDefault="00A06627" w:rsidP="00A06627">
      <w:pPr>
        <w:pStyle w:val="ListParagraph"/>
        <w:numPr>
          <w:ilvl w:val="0"/>
          <w:numId w:val="3"/>
        </w:numPr>
        <w:ind w:left="1800"/>
        <w:rPr>
          <w:rFonts w:ascii="Arial" w:hAnsi="Arial" w:cs="Arial"/>
          <w:sz w:val="24"/>
          <w:szCs w:val="24"/>
        </w:rPr>
      </w:pPr>
      <w:r>
        <w:rPr>
          <w:rFonts w:ascii="Arial" w:hAnsi="Arial" w:cs="Arial"/>
          <w:sz w:val="20"/>
          <w:szCs w:val="20"/>
        </w:rPr>
        <w:t>They are not allowed to return with our “</w:t>
      </w:r>
      <w:r w:rsidRPr="00A06627">
        <w:rPr>
          <w:rFonts w:ascii="Times New Roman" w:hAnsi="Times New Roman" w:cs="Times New Roman"/>
          <w:sz w:val="20"/>
          <w:szCs w:val="20"/>
        </w:rPr>
        <w:t>Lord Jesus Christ</w:t>
      </w:r>
      <w:r>
        <w:rPr>
          <w:rFonts w:ascii="Arial" w:hAnsi="Arial" w:cs="Arial"/>
          <w:sz w:val="20"/>
          <w:szCs w:val="20"/>
        </w:rPr>
        <w:t>” for His 1,000 years reign because they are not “</w:t>
      </w:r>
      <w:r w:rsidRPr="00A06627">
        <w:rPr>
          <w:rFonts w:ascii="Times New Roman" w:hAnsi="Times New Roman" w:cs="Times New Roman"/>
          <w:sz w:val="20"/>
          <w:szCs w:val="20"/>
        </w:rPr>
        <w:t>called, and chosen, and faithful</w:t>
      </w:r>
      <w:r>
        <w:rPr>
          <w:rFonts w:ascii="Arial" w:hAnsi="Arial" w:cs="Arial"/>
          <w:sz w:val="20"/>
          <w:szCs w:val="20"/>
        </w:rPr>
        <w:t xml:space="preserve">” </w:t>
      </w:r>
      <w:r w:rsidRPr="00A06627">
        <w:rPr>
          <w:rFonts w:ascii="Arial" w:hAnsi="Arial" w:cs="Arial"/>
          <w:sz w:val="20"/>
          <w:szCs w:val="20"/>
        </w:rPr>
        <w:t>(</w:t>
      </w:r>
      <w:r w:rsidRPr="00A06627">
        <w:rPr>
          <w:rFonts w:ascii="Arial" w:hAnsi="Arial" w:cs="Arial"/>
          <w:b/>
          <w:bCs/>
          <w:sz w:val="20"/>
          <w:szCs w:val="20"/>
        </w:rPr>
        <w:t>Revelation 1</w:t>
      </w:r>
      <w:r>
        <w:rPr>
          <w:rFonts w:ascii="Arial" w:hAnsi="Arial" w:cs="Arial"/>
          <w:b/>
          <w:bCs/>
          <w:sz w:val="20"/>
          <w:szCs w:val="20"/>
        </w:rPr>
        <w:t>7</w:t>
      </w:r>
      <w:r w:rsidRPr="00A06627">
        <w:rPr>
          <w:rFonts w:ascii="Arial" w:hAnsi="Arial" w:cs="Arial"/>
          <w:b/>
          <w:bCs/>
          <w:sz w:val="20"/>
          <w:szCs w:val="20"/>
        </w:rPr>
        <w:t>:</w:t>
      </w:r>
      <w:r>
        <w:rPr>
          <w:rFonts w:ascii="Arial" w:hAnsi="Arial" w:cs="Arial"/>
          <w:b/>
          <w:bCs/>
          <w:sz w:val="20"/>
          <w:szCs w:val="20"/>
        </w:rPr>
        <w:t>14</w:t>
      </w:r>
      <w:r w:rsidRPr="00A06627">
        <w:rPr>
          <w:rFonts w:ascii="Arial" w:hAnsi="Arial" w:cs="Arial"/>
          <w:sz w:val="20"/>
          <w:szCs w:val="20"/>
        </w:rPr>
        <w:t>).</w:t>
      </w:r>
    </w:p>
    <w:p w14:paraId="75B7D3EF" w14:textId="455E546D" w:rsidR="00E90651" w:rsidRDefault="00E90651" w:rsidP="00E90651">
      <w:pPr>
        <w:pStyle w:val="ListParagraph"/>
        <w:numPr>
          <w:ilvl w:val="0"/>
          <w:numId w:val="1"/>
        </w:numPr>
        <w:rPr>
          <w:rFonts w:ascii="Arial" w:hAnsi="Arial" w:cs="Arial"/>
          <w:sz w:val="24"/>
          <w:szCs w:val="24"/>
        </w:rPr>
      </w:pPr>
      <w:r>
        <w:rPr>
          <w:rFonts w:ascii="Arial" w:hAnsi="Arial" w:cs="Arial"/>
          <w:sz w:val="24"/>
          <w:szCs w:val="24"/>
        </w:rPr>
        <w:t>God prophesied to these church members because they served God</w:t>
      </w:r>
      <w:r w:rsidR="0033520B">
        <w:rPr>
          <w:rFonts w:ascii="Arial" w:hAnsi="Arial" w:cs="Arial"/>
          <w:sz w:val="24"/>
          <w:szCs w:val="24"/>
        </w:rPr>
        <w:t>.</w:t>
      </w:r>
    </w:p>
    <w:p w14:paraId="629CF945" w14:textId="77777777" w:rsidR="002C302F" w:rsidRPr="002C302F" w:rsidRDefault="00496206" w:rsidP="00496206">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Pr>
          <w:rFonts w:ascii="Arial" w:hAnsi="Arial" w:cs="Arial"/>
          <w:b/>
          <w:bCs/>
          <w:sz w:val="20"/>
          <w:szCs w:val="20"/>
        </w:rPr>
        <w:t>7-9</w:t>
      </w:r>
      <w:r>
        <w:rPr>
          <w:rFonts w:ascii="Arial" w:hAnsi="Arial" w:cs="Arial"/>
          <w:sz w:val="20"/>
          <w:szCs w:val="20"/>
        </w:rPr>
        <w:t xml:space="preserve"> – “</w:t>
      </w:r>
      <w:r w:rsidRPr="003841A9">
        <w:rPr>
          <w:rFonts w:ascii="Times New Roman" w:hAnsi="Times New Roman" w:cs="Times New Roman"/>
          <w:color w:val="000000"/>
          <w:sz w:val="20"/>
          <w:szCs w:val="20"/>
        </w:rPr>
        <w:t>when the Lord Jesus shall be revealed from heaven with his mighty angels</w:t>
      </w:r>
      <w:r>
        <w:rPr>
          <w:rFonts w:ascii="Arial" w:hAnsi="Arial" w:cs="Arial"/>
          <w:sz w:val="20"/>
          <w:szCs w:val="20"/>
        </w:rPr>
        <w:t>”.  This is a prophecy of the Second Coming of our “</w:t>
      </w:r>
      <w:r w:rsidRPr="00A06627">
        <w:rPr>
          <w:rFonts w:ascii="Times New Roman" w:hAnsi="Times New Roman" w:cs="Times New Roman"/>
          <w:sz w:val="20"/>
          <w:szCs w:val="20"/>
        </w:rPr>
        <w:t>Lord Jesus Christ</w:t>
      </w:r>
      <w:r>
        <w:rPr>
          <w:rFonts w:ascii="Arial" w:hAnsi="Arial" w:cs="Arial"/>
          <w:sz w:val="20"/>
          <w:szCs w:val="20"/>
        </w:rPr>
        <w:t>” for His 1,000 years reign.</w:t>
      </w:r>
    </w:p>
    <w:p w14:paraId="61A5E9B8" w14:textId="30D5358F" w:rsidR="00496206" w:rsidRPr="002C302F" w:rsidRDefault="00496206" w:rsidP="002C302F">
      <w:pPr>
        <w:pStyle w:val="ListParagraph"/>
        <w:numPr>
          <w:ilvl w:val="2"/>
          <w:numId w:val="1"/>
        </w:numPr>
        <w:ind w:left="1440"/>
        <w:rPr>
          <w:rFonts w:ascii="Arial" w:hAnsi="Arial" w:cs="Arial"/>
          <w:sz w:val="24"/>
          <w:szCs w:val="24"/>
        </w:rPr>
      </w:pPr>
      <w:r>
        <w:rPr>
          <w:rFonts w:ascii="Arial" w:hAnsi="Arial" w:cs="Arial"/>
          <w:sz w:val="20"/>
          <w:szCs w:val="20"/>
        </w:rPr>
        <w:t>I have identified seventy</w:t>
      </w:r>
      <w:r w:rsidR="008A1D76">
        <w:rPr>
          <w:rFonts w:ascii="Arial" w:hAnsi="Arial" w:cs="Arial"/>
          <w:sz w:val="20"/>
          <w:szCs w:val="20"/>
        </w:rPr>
        <w:t>-</w:t>
      </w:r>
      <w:r>
        <w:rPr>
          <w:rFonts w:ascii="Arial" w:hAnsi="Arial" w:cs="Arial"/>
          <w:sz w:val="20"/>
          <w:szCs w:val="20"/>
        </w:rPr>
        <w:t xml:space="preserve">eight (78) </w:t>
      </w:r>
      <w:r w:rsidR="008A1D76">
        <w:rPr>
          <w:rFonts w:ascii="Arial" w:hAnsi="Arial" w:cs="Arial"/>
          <w:sz w:val="20"/>
          <w:szCs w:val="20"/>
        </w:rPr>
        <w:t>Bible references to this event.  While I am sure that there are many more Bible references to it, I have not yet identified them.</w:t>
      </w:r>
    </w:p>
    <w:p w14:paraId="7E746B57" w14:textId="494506C8" w:rsidR="002C302F" w:rsidRPr="00496206" w:rsidRDefault="002C302F" w:rsidP="002C302F">
      <w:pPr>
        <w:pStyle w:val="ListParagraph"/>
        <w:numPr>
          <w:ilvl w:val="2"/>
          <w:numId w:val="1"/>
        </w:numPr>
        <w:ind w:left="1440"/>
        <w:rPr>
          <w:rFonts w:ascii="Arial" w:hAnsi="Arial" w:cs="Arial"/>
          <w:sz w:val="24"/>
          <w:szCs w:val="24"/>
        </w:rPr>
      </w:pPr>
      <w:r>
        <w:rPr>
          <w:rFonts w:ascii="Arial" w:hAnsi="Arial" w:cs="Arial"/>
          <w:sz w:val="20"/>
          <w:szCs w:val="20"/>
        </w:rPr>
        <w:t>There are several things which are prophesied about this event.  However, the important thing, which our current reference tells us is that there will be three different things that will happen to people depending on how they live in this current life.  And, only those saved people who devote this life to serving God will return with “</w:t>
      </w:r>
      <w:r w:rsidRPr="00A06627">
        <w:rPr>
          <w:rFonts w:ascii="Times New Roman" w:hAnsi="Times New Roman" w:cs="Times New Roman"/>
          <w:sz w:val="20"/>
          <w:szCs w:val="20"/>
        </w:rPr>
        <w:t>Lord Jesus Christ</w:t>
      </w:r>
      <w:r>
        <w:rPr>
          <w:rFonts w:ascii="Arial" w:hAnsi="Arial" w:cs="Arial"/>
          <w:sz w:val="20"/>
          <w:szCs w:val="20"/>
        </w:rPr>
        <w:t>”.</w:t>
      </w:r>
    </w:p>
    <w:p w14:paraId="4ED9BB74" w14:textId="78220477" w:rsidR="00496206" w:rsidRPr="002C302F" w:rsidRDefault="00496206" w:rsidP="00496206">
      <w:pPr>
        <w:pStyle w:val="ListParagraph"/>
        <w:numPr>
          <w:ilvl w:val="1"/>
          <w:numId w:val="1"/>
        </w:numPr>
        <w:ind w:left="1080"/>
        <w:rPr>
          <w:rFonts w:ascii="Arial" w:hAnsi="Arial" w:cs="Arial"/>
          <w:sz w:val="24"/>
          <w:szCs w:val="24"/>
        </w:rPr>
      </w:pPr>
      <w:r>
        <w:rPr>
          <w:rFonts w:ascii="Arial" w:hAnsi="Arial" w:cs="Arial"/>
          <w:b/>
          <w:bCs/>
          <w:sz w:val="20"/>
          <w:szCs w:val="20"/>
        </w:rPr>
        <w:t>2</w:t>
      </w:r>
      <w:r w:rsidRPr="0033520B">
        <w:rPr>
          <w:rFonts w:ascii="Arial" w:hAnsi="Arial" w:cs="Arial"/>
          <w:b/>
          <w:bCs/>
          <w:sz w:val="20"/>
          <w:szCs w:val="20"/>
        </w:rPr>
        <w:t>Thessalonians 1:</w:t>
      </w:r>
      <w:r w:rsidR="002C302F">
        <w:rPr>
          <w:rFonts w:ascii="Arial" w:hAnsi="Arial" w:cs="Arial"/>
          <w:b/>
          <w:bCs/>
          <w:sz w:val="20"/>
          <w:szCs w:val="20"/>
        </w:rPr>
        <w:t>10</w:t>
      </w:r>
      <w:r>
        <w:rPr>
          <w:rFonts w:ascii="Arial" w:hAnsi="Arial" w:cs="Arial"/>
          <w:sz w:val="20"/>
          <w:szCs w:val="20"/>
        </w:rPr>
        <w:t xml:space="preserve"> – “</w:t>
      </w:r>
      <w:r w:rsidR="002C302F">
        <w:t>because our testimony among you was believed</w:t>
      </w:r>
      <w:r>
        <w:rPr>
          <w:rFonts w:ascii="Arial" w:hAnsi="Arial" w:cs="Arial"/>
          <w:sz w:val="20"/>
          <w:szCs w:val="20"/>
        </w:rPr>
        <w:t>”.</w:t>
      </w:r>
    </w:p>
    <w:p w14:paraId="4C1232F4" w14:textId="5AF1A5D1" w:rsidR="002C302F" w:rsidRPr="002C302F" w:rsidRDefault="002C302F" w:rsidP="002C302F">
      <w:pPr>
        <w:pStyle w:val="ListParagraph"/>
        <w:numPr>
          <w:ilvl w:val="2"/>
          <w:numId w:val="1"/>
        </w:numPr>
        <w:ind w:left="1440"/>
        <w:rPr>
          <w:rFonts w:ascii="Arial" w:hAnsi="Arial" w:cs="Arial"/>
          <w:sz w:val="24"/>
          <w:szCs w:val="24"/>
        </w:rPr>
      </w:pPr>
      <w:r w:rsidRPr="002C302F">
        <w:rPr>
          <w:rFonts w:ascii="Arial" w:hAnsi="Arial" w:cs="Arial"/>
          <w:sz w:val="20"/>
          <w:szCs w:val="20"/>
        </w:rPr>
        <w:t>True Biblical belief motivates us to</w:t>
      </w:r>
      <w:r>
        <w:rPr>
          <w:rFonts w:ascii="Arial" w:hAnsi="Arial" w:cs="Arial"/>
          <w:sz w:val="20"/>
          <w:szCs w:val="20"/>
        </w:rPr>
        <w:t xml:space="preserve"> obey.  Saved people who claim to believe, but never act, are liars who will </w:t>
      </w:r>
      <w:r w:rsidRPr="002C302F">
        <w:rPr>
          <w:rFonts w:ascii="Arial" w:hAnsi="Arial" w:cs="Arial"/>
          <w:sz w:val="20"/>
          <w:szCs w:val="20"/>
          <w:u w:val="single"/>
        </w:rPr>
        <w:t>not</w:t>
      </w:r>
      <w:r>
        <w:rPr>
          <w:rFonts w:ascii="Arial" w:hAnsi="Arial" w:cs="Arial"/>
          <w:sz w:val="20"/>
          <w:szCs w:val="20"/>
        </w:rPr>
        <w:t xml:space="preserve"> receive the reward.</w:t>
      </w:r>
    </w:p>
    <w:p w14:paraId="03731906" w14:textId="3936321A" w:rsidR="002C302F" w:rsidRPr="00AA4502" w:rsidRDefault="002C302F" w:rsidP="002C302F">
      <w:pPr>
        <w:pStyle w:val="ListParagraph"/>
        <w:numPr>
          <w:ilvl w:val="2"/>
          <w:numId w:val="1"/>
        </w:numPr>
        <w:ind w:left="1440"/>
        <w:rPr>
          <w:rFonts w:ascii="Arial" w:hAnsi="Arial" w:cs="Arial"/>
          <w:sz w:val="24"/>
          <w:szCs w:val="24"/>
        </w:rPr>
      </w:pPr>
      <w:r>
        <w:rPr>
          <w:rFonts w:ascii="Arial" w:hAnsi="Arial" w:cs="Arial"/>
          <w:sz w:val="20"/>
          <w:szCs w:val="20"/>
        </w:rPr>
        <w:t>A “</w:t>
      </w:r>
      <w:r w:rsidRPr="002C302F">
        <w:rPr>
          <w:rFonts w:ascii="Times New Roman" w:hAnsi="Times New Roman" w:cs="Times New Roman"/>
          <w:sz w:val="20"/>
          <w:szCs w:val="20"/>
        </w:rPr>
        <w:t>testimony</w:t>
      </w:r>
      <w:r>
        <w:rPr>
          <w:rFonts w:ascii="Arial" w:hAnsi="Arial" w:cs="Arial"/>
          <w:sz w:val="20"/>
          <w:szCs w:val="20"/>
        </w:rPr>
        <w:t xml:space="preserve">” reveals God’s power working in the life of a person.  They did not just believe the </w:t>
      </w:r>
      <w:proofErr w:type="gramStart"/>
      <w:r>
        <w:rPr>
          <w:rFonts w:ascii="Arial" w:hAnsi="Arial" w:cs="Arial"/>
          <w:sz w:val="20"/>
          <w:szCs w:val="20"/>
        </w:rPr>
        <w:t>p[</w:t>
      </w:r>
      <w:proofErr w:type="gramEnd"/>
      <w:r>
        <w:rPr>
          <w:rFonts w:ascii="Arial" w:hAnsi="Arial" w:cs="Arial"/>
          <w:sz w:val="20"/>
          <w:szCs w:val="20"/>
        </w:rPr>
        <w:t xml:space="preserve">reaching but believed preaching which was backed by </w:t>
      </w:r>
      <w:r w:rsidR="00AA4502">
        <w:rPr>
          <w:rFonts w:ascii="Arial" w:hAnsi="Arial" w:cs="Arial"/>
          <w:sz w:val="20"/>
          <w:szCs w:val="20"/>
        </w:rPr>
        <w:t xml:space="preserve">evidence of God working in, and through, the life of the preacher.  That is what you have here with Pastor </w:t>
      </w:r>
      <w:proofErr w:type="spellStart"/>
      <w:r w:rsidR="00AA4502">
        <w:rPr>
          <w:rFonts w:ascii="Arial" w:hAnsi="Arial" w:cs="Arial"/>
          <w:sz w:val="20"/>
          <w:szCs w:val="20"/>
        </w:rPr>
        <w:t>Nono</w:t>
      </w:r>
      <w:proofErr w:type="spellEnd"/>
      <w:r w:rsidR="00AA4502">
        <w:rPr>
          <w:rFonts w:ascii="Arial" w:hAnsi="Arial" w:cs="Arial"/>
          <w:sz w:val="20"/>
          <w:szCs w:val="20"/>
        </w:rPr>
        <w:t>.  That is what you have here with the growth of this church and ministries in spite of the pandemic.  That is what you have here in the lives of many people who serve God and see God providing blessings which are beyond their expectations and which they use to further the ministry.</w:t>
      </w:r>
    </w:p>
    <w:p w14:paraId="6F2CD62D" w14:textId="1EA2A45D" w:rsidR="00AA4502" w:rsidRPr="00AA4502" w:rsidRDefault="00AA4502" w:rsidP="00AA4502">
      <w:pPr>
        <w:pStyle w:val="ListParagraph"/>
        <w:numPr>
          <w:ilvl w:val="1"/>
          <w:numId w:val="1"/>
        </w:numPr>
        <w:ind w:left="1080"/>
        <w:rPr>
          <w:rFonts w:ascii="Arial" w:hAnsi="Arial" w:cs="Arial"/>
          <w:sz w:val="24"/>
          <w:szCs w:val="24"/>
        </w:rPr>
      </w:pPr>
      <w:r>
        <w:rPr>
          <w:b/>
          <w:bCs/>
        </w:rPr>
        <w:t>2Thessalonians 1:11-12 – “</w:t>
      </w:r>
      <w:r w:rsidRPr="00AA4502">
        <w:rPr>
          <w:rFonts w:ascii="Times New Roman" w:hAnsi="Times New Roman" w:cs="Times New Roman"/>
          <w:sz w:val="20"/>
          <w:szCs w:val="20"/>
        </w:rPr>
        <w:t xml:space="preserve">Wherefore also we pray always for you, that our God would count you worthy of </w:t>
      </w:r>
      <w:r w:rsidRPr="00AA4502">
        <w:rPr>
          <w:rFonts w:ascii="Times New Roman" w:hAnsi="Times New Roman" w:cs="Times New Roman"/>
          <w:i/>
          <w:iCs/>
          <w:sz w:val="20"/>
          <w:szCs w:val="20"/>
        </w:rPr>
        <w:t>this</w:t>
      </w:r>
      <w:r w:rsidRPr="00AA4502">
        <w:rPr>
          <w:rFonts w:ascii="Times New Roman" w:hAnsi="Times New Roman" w:cs="Times New Roman"/>
          <w:sz w:val="20"/>
          <w:szCs w:val="20"/>
        </w:rPr>
        <w:t xml:space="preserve"> calling, and fulfil all the good pleasure of </w:t>
      </w:r>
      <w:r w:rsidRPr="00AA4502">
        <w:rPr>
          <w:rFonts w:ascii="Times New Roman" w:hAnsi="Times New Roman" w:cs="Times New Roman"/>
          <w:i/>
          <w:iCs/>
          <w:sz w:val="20"/>
          <w:szCs w:val="20"/>
        </w:rPr>
        <w:t>his</w:t>
      </w:r>
      <w:r w:rsidRPr="00AA4502">
        <w:rPr>
          <w:rFonts w:ascii="Times New Roman" w:hAnsi="Times New Roman" w:cs="Times New Roman"/>
          <w:sz w:val="20"/>
          <w:szCs w:val="20"/>
        </w:rPr>
        <w:t xml:space="preserve"> goodness, and the work of faith with power: That the name of our Lord Jesus Christ may be glorified in you, and ye in him, according to the grace of our God and the Lord Jesus Christ.</w:t>
      </w:r>
      <w:r>
        <w:rPr>
          <w:rFonts w:ascii="Arial" w:hAnsi="Arial" w:cs="Arial"/>
          <w:sz w:val="20"/>
          <w:szCs w:val="20"/>
        </w:rPr>
        <w:t>”</w:t>
      </w:r>
    </w:p>
    <w:p w14:paraId="60884665" w14:textId="583F53DA" w:rsidR="00AA4502" w:rsidRPr="00AA4502" w:rsidRDefault="00AA4502" w:rsidP="00AA4502">
      <w:pPr>
        <w:pStyle w:val="ListParagraph"/>
        <w:numPr>
          <w:ilvl w:val="2"/>
          <w:numId w:val="1"/>
        </w:numPr>
        <w:ind w:left="1440"/>
        <w:rPr>
          <w:rFonts w:ascii="Arial" w:hAnsi="Arial" w:cs="Arial"/>
          <w:sz w:val="24"/>
          <w:szCs w:val="24"/>
        </w:rPr>
      </w:pPr>
      <w:r w:rsidRPr="00AA4502">
        <w:t xml:space="preserve">The promise of: </w:t>
      </w:r>
      <w:r>
        <w:t>“</w:t>
      </w:r>
      <w:r w:rsidRPr="00AA4502">
        <w:rPr>
          <w:rFonts w:ascii="Times New Roman" w:hAnsi="Times New Roman" w:cs="Times New Roman"/>
          <w:sz w:val="20"/>
          <w:szCs w:val="20"/>
        </w:rPr>
        <w:t>the name of our Lord Jesus Christ may be glorified in you, and ye in him, according to the grace of our God and the Lord Jesus Christ</w:t>
      </w:r>
      <w:r>
        <w:t>” is a promise of “</w:t>
      </w:r>
      <w:r w:rsidRPr="00AA4502">
        <w:rPr>
          <w:rFonts w:ascii="Times New Roman" w:hAnsi="Times New Roman" w:cs="Times New Roman"/>
          <w:sz w:val="20"/>
          <w:szCs w:val="20"/>
        </w:rPr>
        <w:t>glor</w:t>
      </w:r>
      <w:r>
        <w:rPr>
          <w:rFonts w:ascii="Times New Roman" w:hAnsi="Times New Roman" w:cs="Times New Roman"/>
          <w:sz w:val="20"/>
          <w:szCs w:val="20"/>
        </w:rPr>
        <w:t>y</w:t>
      </w:r>
      <w:r>
        <w:t>”, during the 1,000 years reign, for those saints who return with Jesus.  Not all saved will return and not all saved will receive this “</w:t>
      </w:r>
      <w:r w:rsidRPr="00AA4502">
        <w:rPr>
          <w:rFonts w:ascii="Times New Roman" w:hAnsi="Times New Roman" w:cs="Times New Roman"/>
          <w:sz w:val="20"/>
          <w:szCs w:val="20"/>
        </w:rPr>
        <w:t>glor</w:t>
      </w:r>
      <w:r>
        <w:rPr>
          <w:rFonts w:ascii="Times New Roman" w:hAnsi="Times New Roman" w:cs="Times New Roman"/>
          <w:sz w:val="20"/>
          <w:szCs w:val="20"/>
        </w:rPr>
        <w:t>y</w:t>
      </w:r>
      <w:r>
        <w:t>”.</w:t>
      </w:r>
    </w:p>
    <w:p w14:paraId="1080BA6C" w14:textId="06012E3D" w:rsidR="00AA4502" w:rsidRPr="00AA4502" w:rsidRDefault="00AA4502" w:rsidP="00AA4502">
      <w:pPr>
        <w:pStyle w:val="ListParagraph"/>
        <w:numPr>
          <w:ilvl w:val="2"/>
          <w:numId w:val="1"/>
        </w:numPr>
        <w:ind w:left="1440"/>
        <w:rPr>
          <w:rFonts w:ascii="Arial" w:hAnsi="Arial" w:cs="Arial"/>
          <w:sz w:val="24"/>
          <w:szCs w:val="24"/>
        </w:rPr>
      </w:pPr>
      <w:r>
        <w:t>The amount of “</w:t>
      </w:r>
      <w:r w:rsidRPr="00AA4502">
        <w:rPr>
          <w:rFonts w:ascii="Times New Roman" w:hAnsi="Times New Roman" w:cs="Times New Roman"/>
          <w:sz w:val="20"/>
          <w:szCs w:val="20"/>
        </w:rPr>
        <w:t>glor</w:t>
      </w:r>
      <w:r>
        <w:rPr>
          <w:rFonts w:ascii="Times New Roman" w:hAnsi="Times New Roman" w:cs="Times New Roman"/>
          <w:sz w:val="20"/>
          <w:szCs w:val="20"/>
        </w:rPr>
        <w:t>y</w:t>
      </w:r>
      <w:r>
        <w:t>” that someone receives is “</w:t>
      </w:r>
      <w:r w:rsidRPr="00AA4502">
        <w:rPr>
          <w:rFonts w:ascii="Times New Roman" w:hAnsi="Times New Roman" w:cs="Times New Roman"/>
          <w:sz w:val="20"/>
          <w:szCs w:val="20"/>
        </w:rPr>
        <w:t>according to the grace of our God and the Lord Jesus Christ</w:t>
      </w:r>
      <w:r>
        <w:t>”.  The more we draw nigh to God and the more we serve Him the more “</w:t>
      </w:r>
      <w:r w:rsidRPr="00AA4502">
        <w:rPr>
          <w:rFonts w:ascii="Times New Roman" w:hAnsi="Times New Roman" w:cs="Times New Roman"/>
          <w:sz w:val="20"/>
          <w:szCs w:val="20"/>
        </w:rPr>
        <w:t>grace</w:t>
      </w:r>
      <w:r>
        <w:t>” that we receive.  Some people will receive more and some less depending on how much you personally serve God.  (That is the meaning of the word “</w:t>
      </w:r>
      <w:r w:rsidRPr="00AA4502">
        <w:rPr>
          <w:rFonts w:ascii="Times New Roman" w:hAnsi="Times New Roman" w:cs="Times New Roman"/>
          <w:sz w:val="20"/>
          <w:szCs w:val="20"/>
        </w:rPr>
        <w:t>according</w:t>
      </w:r>
      <w:r>
        <w:t>”.)</w:t>
      </w:r>
    </w:p>
    <w:p w14:paraId="7CD9245B" w14:textId="3154A0C9" w:rsidR="00E90651" w:rsidRDefault="00E90651" w:rsidP="00E90651">
      <w:pPr>
        <w:rPr>
          <w:rFonts w:ascii="Arial" w:hAnsi="Arial" w:cs="Arial"/>
          <w:sz w:val="20"/>
          <w:szCs w:val="20"/>
        </w:rPr>
      </w:pPr>
    </w:p>
    <w:p w14:paraId="16A8FDE3" w14:textId="11CB70EF" w:rsidR="00E90651" w:rsidRPr="00AA4502" w:rsidRDefault="00AA4502" w:rsidP="00E90651">
      <w:pPr>
        <w:rPr>
          <w:rFonts w:ascii="Georgia" w:hAnsi="Georgia" w:cs="Arial"/>
          <w:sz w:val="40"/>
          <w:szCs w:val="40"/>
        </w:rPr>
      </w:pPr>
      <w:r w:rsidRPr="00AA4502">
        <w:rPr>
          <w:rFonts w:ascii="Georgia" w:hAnsi="Georgia" w:cs="Arial"/>
          <w:sz w:val="40"/>
          <w:szCs w:val="40"/>
        </w:rPr>
        <w:t>Summary:</w:t>
      </w:r>
    </w:p>
    <w:p w14:paraId="07CE5625" w14:textId="229B7E5B" w:rsidR="00AA4502" w:rsidRDefault="00A97FA2" w:rsidP="00E90651">
      <w:pPr>
        <w:rPr>
          <w:rFonts w:ascii="Arial" w:hAnsi="Arial" w:cs="Arial"/>
          <w:sz w:val="20"/>
          <w:szCs w:val="20"/>
        </w:rPr>
      </w:pPr>
      <w:r>
        <w:rPr>
          <w:rFonts w:ascii="Arial" w:hAnsi="Arial" w:cs="Arial"/>
          <w:sz w:val="20"/>
          <w:szCs w:val="20"/>
        </w:rPr>
        <w:t>Our prophecy promises three different results for all people depending on how they live their life.</w:t>
      </w:r>
    </w:p>
    <w:p w14:paraId="424B3A6E" w14:textId="6E871FCB" w:rsidR="00A97FA2" w:rsidRDefault="00A97FA2" w:rsidP="00A97FA2">
      <w:pPr>
        <w:pStyle w:val="ListParagraph"/>
        <w:numPr>
          <w:ilvl w:val="0"/>
          <w:numId w:val="4"/>
        </w:numPr>
        <w:rPr>
          <w:rFonts w:ascii="Arial" w:hAnsi="Arial" w:cs="Arial"/>
          <w:sz w:val="24"/>
          <w:szCs w:val="24"/>
        </w:rPr>
      </w:pPr>
      <w:r w:rsidRPr="00A97FA2">
        <w:rPr>
          <w:rFonts w:ascii="Arial" w:hAnsi="Arial" w:cs="Arial"/>
          <w:sz w:val="24"/>
          <w:szCs w:val="24"/>
        </w:rPr>
        <w:t>The Lost will receive:</w:t>
      </w:r>
    </w:p>
    <w:p w14:paraId="13FF129E" w14:textId="43A1EC6C" w:rsidR="00A97FA2" w:rsidRDefault="00B21F25" w:rsidP="00A97FA2">
      <w:pPr>
        <w:pStyle w:val="ListParagraph"/>
        <w:numPr>
          <w:ilvl w:val="1"/>
          <w:numId w:val="4"/>
        </w:numPr>
        <w:rPr>
          <w:rFonts w:ascii="Arial" w:hAnsi="Arial" w:cs="Arial"/>
          <w:sz w:val="20"/>
          <w:szCs w:val="20"/>
        </w:rPr>
      </w:pPr>
      <w:r w:rsidRPr="00B21F25">
        <w:rPr>
          <w:rFonts w:ascii="Arial" w:hAnsi="Arial" w:cs="Arial"/>
          <w:sz w:val="20"/>
          <w:szCs w:val="20"/>
        </w:rPr>
        <w:t>The “</w:t>
      </w:r>
      <w:r w:rsidRPr="00B21F25">
        <w:rPr>
          <w:rFonts w:ascii="Times New Roman" w:hAnsi="Times New Roman" w:cs="Times New Roman"/>
          <w:color w:val="000000"/>
          <w:sz w:val="20"/>
          <w:szCs w:val="20"/>
        </w:rPr>
        <w:t>vengeance</w:t>
      </w:r>
      <w:r w:rsidRPr="00B21F25">
        <w:rPr>
          <w:rFonts w:ascii="Arial" w:hAnsi="Arial" w:cs="Arial"/>
          <w:sz w:val="20"/>
          <w:szCs w:val="20"/>
        </w:rPr>
        <w:t>” of “</w:t>
      </w:r>
      <w:r w:rsidRPr="00B21F25">
        <w:rPr>
          <w:rFonts w:ascii="Times New Roman" w:hAnsi="Times New Roman" w:cs="Times New Roman"/>
          <w:color w:val="000000"/>
          <w:sz w:val="20"/>
          <w:szCs w:val="20"/>
        </w:rPr>
        <w:t>the Lord Jesus</w:t>
      </w:r>
      <w:r w:rsidRPr="00B21F25">
        <w:rPr>
          <w:rFonts w:ascii="Arial" w:hAnsi="Arial" w:cs="Arial"/>
          <w:sz w:val="20"/>
          <w:szCs w:val="20"/>
        </w:rPr>
        <w:t>” in Hell and the</w:t>
      </w:r>
      <w:r>
        <w:rPr>
          <w:rFonts w:ascii="Arial" w:hAnsi="Arial" w:cs="Arial"/>
          <w:sz w:val="20"/>
          <w:szCs w:val="20"/>
        </w:rPr>
        <w:t xml:space="preserve"> “</w:t>
      </w:r>
      <w:r w:rsidRPr="00B21F25">
        <w:rPr>
          <w:rFonts w:ascii="Times New Roman" w:hAnsi="Times New Roman" w:cs="Times New Roman"/>
          <w:sz w:val="20"/>
          <w:szCs w:val="20"/>
        </w:rPr>
        <w:t>lake of fire</w:t>
      </w:r>
      <w:r>
        <w:rPr>
          <w:rFonts w:ascii="Arial" w:hAnsi="Arial" w:cs="Arial"/>
          <w:sz w:val="20"/>
          <w:szCs w:val="20"/>
        </w:rPr>
        <w:t>” because they “</w:t>
      </w:r>
      <w:r w:rsidRPr="003841A9">
        <w:rPr>
          <w:rFonts w:ascii="Times New Roman" w:hAnsi="Times New Roman" w:cs="Times New Roman"/>
          <w:color w:val="000000"/>
          <w:sz w:val="20"/>
          <w:szCs w:val="20"/>
        </w:rPr>
        <w:t>know not God</w:t>
      </w:r>
      <w:r>
        <w:rPr>
          <w:rFonts w:ascii="Arial" w:hAnsi="Arial" w:cs="Arial"/>
          <w:sz w:val="20"/>
          <w:szCs w:val="20"/>
        </w:rPr>
        <w:t>”.</w:t>
      </w:r>
    </w:p>
    <w:p w14:paraId="35F7C932" w14:textId="50F9ABEB" w:rsidR="00B21F25" w:rsidRPr="00B21F25" w:rsidRDefault="00B21F25" w:rsidP="00A97FA2">
      <w:pPr>
        <w:pStyle w:val="ListParagraph"/>
        <w:numPr>
          <w:ilvl w:val="1"/>
          <w:numId w:val="4"/>
        </w:numPr>
        <w:rPr>
          <w:rFonts w:ascii="Arial" w:hAnsi="Arial" w:cs="Arial"/>
          <w:sz w:val="20"/>
          <w:szCs w:val="20"/>
        </w:rPr>
      </w:pPr>
      <w:r w:rsidRPr="00B21F25">
        <w:rPr>
          <w:rFonts w:ascii="Arial" w:hAnsi="Arial" w:cs="Arial"/>
          <w:sz w:val="20"/>
          <w:szCs w:val="20"/>
        </w:rPr>
        <w:t>They will be “</w:t>
      </w:r>
      <w:r w:rsidRPr="00B21F25">
        <w:rPr>
          <w:rFonts w:ascii="Times New Roman" w:hAnsi="Times New Roman" w:cs="Times New Roman"/>
          <w:color w:val="000000"/>
          <w:sz w:val="20"/>
          <w:szCs w:val="20"/>
        </w:rPr>
        <w:t>punished with everlasting destruction from the presence of the Lord, and from the glory of his power</w:t>
      </w:r>
      <w:r w:rsidRPr="00B21F25">
        <w:rPr>
          <w:rFonts w:ascii="Arial" w:hAnsi="Arial" w:cs="Arial"/>
          <w:sz w:val="20"/>
          <w:szCs w:val="20"/>
        </w:rPr>
        <w:t>” in Hell and the “</w:t>
      </w:r>
      <w:r w:rsidRPr="00B21F25">
        <w:rPr>
          <w:rFonts w:ascii="Times New Roman" w:hAnsi="Times New Roman" w:cs="Times New Roman"/>
          <w:sz w:val="20"/>
          <w:szCs w:val="20"/>
        </w:rPr>
        <w:t>lake of fire</w:t>
      </w:r>
      <w:r w:rsidRPr="00B21F25">
        <w:rPr>
          <w:rFonts w:ascii="Arial" w:hAnsi="Arial" w:cs="Arial"/>
          <w:sz w:val="20"/>
          <w:szCs w:val="20"/>
        </w:rPr>
        <w:t>”</w:t>
      </w:r>
      <w:r>
        <w:rPr>
          <w:rFonts w:ascii="Arial" w:hAnsi="Arial" w:cs="Arial"/>
          <w:sz w:val="20"/>
          <w:szCs w:val="20"/>
        </w:rPr>
        <w:t>.</w:t>
      </w:r>
    </w:p>
    <w:p w14:paraId="3B79F417" w14:textId="05971F46" w:rsidR="00A97FA2" w:rsidRPr="00B21F25" w:rsidRDefault="00A97FA2" w:rsidP="00A97FA2">
      <w:pPr>
        <w:pStyle w:val="ListParagraph"/>
        <w:numPr>
          <w:ilvl w:val="1"/>
          <w:numId w:val="4"/>
        </w:numPr>
        <w:rPr>
          <w:rFonts w:ascii="Arial" w:hAnsi="Arial" w:cs="Arial"/>
          <w:sz w:val="20"/>
          <w:szCs w:val="20"/>
        </w:rPr>
      </w:pPr>
      <w:r w:rsidRPr="00B21F25">
        <w:rPr>
          <w:rFonts w:ascii="Arial" w:hAnsi="Arial" w:cs="Arial"/>
          <w:sz w:val="20"/>
          <w:szCs w:val="20"/>
        </w:rPr>
        <w:t xml:space="preserve"> </w:t>
      </w:r>
      <w:r w:rsidR="00B21F25">
        <w:rPr>
          <w:rFonts w:ascii="Arial" w:hAnsi="Arial" w:cs="Arial"/>
          <w:sz w:val="20"/>
          <w:szCs w:val="20"/>
        </w:rPr>
        <w:t>“</w:t>
      </w:r>
      <w:r w:rsidR="00B21F25" w:rsidRPr="007420E7">
        <w:rPr>
          <w:rFonts w:ascii="Times New Roman" w:hAnsi="Times New Roman" w:cs="Times New Roman"/>
          <w:color w:val="000000"/>
          <w:sz w:val="20"/>
          <w:szCs w:val="20"/>
        </w:rPr>
        <w:t xml:space="preserve">God </w:t>
      </w:r>
      <w:r w:rsidR="00B21F25">
        <w:rPr>
          <w:rFonts w:ascii="Times New Roman" w:hAnsi="Times New Roman" w:cs="Times New Roman"/>
          <w:color w:val="000000"/>
          <w:sz w:val="20"/>
          <w:szCs w:val="20"/>
        </w:rPr>
        <w:t>will</w:t>
      </w:r>
      <w:r w:rsidR="00B21F25" w:rsidRPr="007420E7">
        <w:rPr>
          <w:rFonts w:ascii="Times New Roman" w:hAnsi="Times New Roman" w:cs="Times New Roman"/>
          <w:color w:val="000000"/>
          <w:sz w:val="20"/>
          <w:szCs w:val="20"/>
        </w:rPr>
        <w:t xml:space="preserve"> recompense tribulation</w:t>
      </w:r>
      <w:r w:rsidR="00B21F25">
        <w:rPr>
          <w:rFonts w:ascii="Arial" w:hAnsi="Arial" w:cs="Arial"/>
          <w:sz w:val="20"/>
          <w:szCs w:val="20"/>
        </w:rPr>
        <w:t>” in this world for their troubling saved people who serve God.</w:t>
      </w:r>
    </w:p>
    <w:p w14:paraId="706CFDA2" w14:textId="5095F524" w:rsidR="00A97FA2" w:rsidRDefault="00A97FA2" w:rsidP="00A97FA2">
      <w:pPr>
        <w:pStyle w:val="ListParagraph"/>
        <w:numPr>
          <w:ilvl w:val="0"/>
          <w:numId w:val="4"/>
        </w:numPr>
        <w:rPr>
          <w:rFonts w:ascii="Arial" w:hAnsi="Arial" w:cs="Arial"/>
          <w:sz w:val="24"/>
          <w:szCs w:val="24"/>
        </w:rPr>
      </w:pPr>
      <w:r w:rsidRPr="00A97FA2">
        <w:rPr>
          <w:rFonts w:ascii="Arial" w:hAnsi="Arial" w:cs="Arial"/>
          <w:sz w:val="24"/>
          <w:szCs w:val="24"/>
        </w:rPr>
        <w:t xml:space="preserve">The </w:t>
      </w:r>
      <w:r>
        <w:rPr>
          <w:rFonts w:ascii="Arial" w:hAnsi="Arial" w:cs="Arial"/>
          <w:sz w:val="24"/>
          <w:szCs w:val="24"/>
        </w:rPr>
        <w:t>saved but carnal</w:t>
      </w:r>
      <w:r w:rsidRPr="00A97FA2">
        <w:rPr>
          <w:rFonts w:ascii="Arial" w:hAnsi="Arial" w:cs="Arial"/>
          <w:sz w:val="24"/>
          <w:szCs w:val="24"/>
        </w:rPr>
        <w:t xml:space="preserve"> will receive:</w:t>
      </w:r>
    </w:p>
    <w:p w14:paraId="468426AB" w14:textId="7D6A3B9A" w:rsidR="001B5D11" w:rsidRDefault="001B5D11" w:rsidP="00BF1516">
      <w:pPr>
        <w:pStyle w:val="ListParagraph"/>
        <w:numPr>
          <w:ilvl w:val="1"/>
          <w:numId w:val="7"/>
        </w:numPr>
        <w:ind w:left="1530"/>
        <w:rPr>
          <w:rFonts w:ascii="Arial" w:hAnsi="Arial" w:cs="Arial"/>
          <w:sz w:val="20"/>
          <w:szCs w:val="20"/>
        </w:rPr>
      </w:pPr>
      <w:r>
        <w:rPr>
          <w:rFonts w:ascii="Arial" w:hAnsi="Arial" w:cs="Arial"/>
          <w:sz w:val="20"/>
          <w:szCs w:val="20"/>
        </w:rPr>
        <w:t>They, probably, will not receive God’s provision and protection in this life.</w:t>
      </w:r>
    </w:p>
    <w:p w14:paraId="1942B7B5" w14:textId="5082D722" w:rsidR="00B21F25" w:rsidRPr="00B21F25" w:rsidRDefault="00B21F25" w:rsidP="00BF1516">
      <w:pPr>
        <w:pStyle w:val="ListParagraph"/>
        <w:numPr>
          <w:ilvl w:val="1"/>
          <w:numId w:val="7"/>
        </w:numPr>
        <w:ind w:left="1530"/>
        <w:rPr>
          <w:rFonts w:ascii="Arial" w:hAnsi="Arial" w:cs="Arial"/>
          <w:sz w:val="20"/>
          <w:szCs w:val="20"/>
        </w:rPr>
      </w:pPr>
      <w:r w:rsidRPr="00B21F25">
        <w:rPr>
          <w:rFonts w:ascii="Arial" w:hAnsi="Arial" w:cs="Arial"/>
          <w:sz w:val="20"/>
          <w:szCs w:val="20"/>
        </w:rPr>
        <w:t>The “</w:t>
      </w:r>
      <w:r w:rsidRPr="00B21F25">
        <w:rPr>
          <w:rFonts w:ascii="Times New Roman" w:hAnsi="Times New Roman" w:cs="Times New Roman"/>
          <w:color w:val="000000"/>
          <w:sz w:val="20"/>
          <w:szCs w:val="20"/>
        </w:rPr>
        <w:t>vengeance</w:t>
      </w:r>
      <w:r w:rsidRPr="00B21F25">
        <w:rPr>
          <w:rFonts w:ascii="Arial" w:hAnsi="Arial" w:cs="Arial"/>
          <w:sz w:val="20"/>
          <w:szCs w:val="20"/>
        </w:rPr>
        <w:t>” of “</w:t>
      </w:r>
      <w:r w:rsidRPr="00B21F25">
        <w:rPr>
          <w:rFonts w:ascii="Times New Roman" w:hAnsi="Times New Roman" w:cs="Times New Roman"/>
          <w:color w:val="000000"/>
          <w:sz w:val="20"/>
          <w:szCs w:val="20"/>
        </w:rPr>
        <w:t>the Lord Jesus</w:t>
      </w:r>
      <w:r w:rsidRPr="00B21F25">
        <w:rPr>
          <w:rFonts w:ascii="Arial" w:hAnsi="Arial" w:cs="Arial"/>
          <w:sz w:val="20"/>
          <w:szCs w:val="20"/>
        </w:rPr>
        <w:t xml:space="preserve">” in </w:t>
      </w:r>
      <w:r>
        <w:rPr>
          <w:rFonts w:ascii="Arial" w:hAnsi="Arial" w:cs="Arial"/>
          <w:sz w:val="20"/>
          <w:szCs w:val="20"/>
        </w:rPr>
        <w:t>“</w:t>
      </w:r>
      <w:r>
        <w:rPr>
          <w:rFonts w:ascii="Times New Roman" w:hAnsi="Times New Roman" w:cs="Times New Roman"/>
          <w:sz w:val="20"/>
          <w:szCs w:val="20"/>
        </w:rPr>
        <w:t>outer darkness</w:t>
      </w:r>
      <w:r>
        <w:rPr>
          <w:rFonts w:ascii="Arial" w:hAnsi="Arial" w:cs="Arial"/>
          <w:sz w:val="20"/>
          <w:szCs w:val="20"/>
        </w:rPr>
        <w:t xml:space="preserve">” until the </w:t>
      </w:r>
      <w:r w:rsidRPr="00A06627">
        <w:rPr>
          <w:rFonts w:ascii="Arial" w:hAnsi="Arial" w:cs="Arial"/>
          <w:sz w:val="20"/>
          <w:szCs w:val="20"/>
        </w:rPr>
        <w:t>“</w:t>
      </w:r>
      <w:r w:rsidRPr="00A06627">
        <w:rPr>
          <w:rFonts w:ascii="Times New Roman" w:hAnsi="Times New Roman" w:cs="Times New Roman"/>
          <w:sz w:val="20"/>
          <w:szCs w:val="20"/>
        </w:rPr>
        <w:t>great white throne judgment</w:t>
      </w:r>
      <w:r w:rsidRPr="00A06627">
        <w:rPr>
          <w:rFonts w:ascii="Arial" w:hAnsi="Arial" w:cs="Arial"/>
          <w:sz w:val="20"/>
          <w:szCs w:val="20"/>
        </w:rPr>
        <w:t>”</w:t>
      </w:r>
      <w:r>
        <w:rPr>
          <w:rFonts w:ascii="Arial" w:hAnsi="Arial" w:cs="Arial"/>
          <w:sz w:val="20"/>
          <w:szCs w:val="20"/>
        </w:rPr>
        <w:t xml:space="preserve"> because they “</w:t>
      </w:r>
      <w:r w:rsidRPr="003841A9">
        <w:rPr>
          <w:rFonts w:ascii="Times New Roman" w:hAnsi="Times New Roman" w:cs="Times New Roman"/>
          <w:color w:val="000000"/>
          <w:sz w:val="20"/>
          <w:szCs w:val="20"/>
        </w:rPr>
        <w:t>obey not the gospel of our Lord Jesus Christ</w:t>
      </w:r>
      <w:r>
        <w:rPr>
          <w:rFonts w:ascii="Arial" w:hAnsi="Arial" w:cs="Arial"/>
          <w:sz w:val="20"/>
          <w:szCs w:val="20"/>
        </w:rPr>
        <w:t>”.</w:t>
      </w:r>
    </w:p>
    <w:p w14:paraId="7071D5E5" w14:textId="669113BF" w:rsidR="00B21F25" w:rsidRDefault="00B21F25" w:rsidP="00BF1516">
      <w:pPr>
        <w:pStyle w:val="ListParagraph"/>
        <w:numPr>
          <w:ilvl w:val="1"/>
          <w:numId w:val="7"/>
        </w:numPr>
        <w:ind w:left="1530"/>
        <w:rPr>
          <w:rFonts w:ascii="Arial" w:hAnsi="Arial" w:cs="Arial"/>
          <w:sz w:val="20"/>
          <w:szCs w:val="20"/>
        </w:rPr>
      </w:pPr>
      <w:r w:rsidRPr="00B21F25">
        <w:rPr>
          <w:rFonts w:ascii="Arial" w:hAnsi="Arial" w:cs="Arial"/>
          <w:sz w:val="20"/>
          <w:szCs w:val="20"/>
        </w:rPr>
        <w:t>They will be “</w:t>
      </w:r>
      <w:r w:rsidRPr="00B21F25">
        <w:rPr>
          <w:rFonts w:ascii="Times New Roman" w:hAnsi="Times New Roman" w:cs="Times New Roman"/>
          <w:color w:val="000000"/>
          <w:sz w:val="20"/>
          <w:szCs w:val="20"/>
        </w:rPr>
        <w:t>punished with everlasting destruction from the presence of the Lord, and from the glory of his power</w:t>
      </w:r>
      <w:r w:rsidRPr="00B21F25">
        <w:rPr>
          <w:rFonts w:ascii="Arial" w:hAnsi="Arial" w:cs="Arial"/>
          <w:sz w:val="20"/>
          <w:szCs w:val="20"/>
        </w:rPr>
        <w:t>”</w:t>
      </w:r>
      <w:r>
        <w:rPr>
          <w:rFonts w:ascii="Arial" w:hAnsi="Arial" w:cs="Arial"/>
          <w:sz w:val="20"/>
          <w:szCs w:val="20"/>
        </w:rPr>
        <w:t>.  All of the rewards that God wanted to give them will be “</w:t>
      </w:r>
      <w:r w:rsidR="00260575" w:rsidRPr="00B21F25">
        <w:rPr>
          <w:rFonts w:ascii="Times New Roman" w:hAnsi="Times New Roman" w:cs="Times New Roman"/>
          <w:color w:val="000000"/>
          <w:sz w:val="20"/>
          <w:szCs w:val="20"/>
        </w:rPr>
        <w:t>destr</w:t>
      </w:r>
      <w:r w:rsidR="00260575">
        <w:rPr>
          <w:rFonts w:ascii="Times New Roman" w:hAnsi="Times New Roman" w:cs="Times New Roman"/>
          <w:color w:val="000000"/>
          <w:sz w:val="20"/>
          <w:szCs w:val="20"/>
        </w:rPr>
        <w:t>oyed</w:t>
      </w:r>
      <w:r>
        <w:rPr>
          <w:rFonts w:ascii="Arial" w:hAnsi="Arial" w:cs="Arial"/>
          <w:sz w:val="20"/>
          <w:szCs w:val="20"/>
        </w:rPr>
        <w:t>”</w:t>
      </w:r>
      <w:r w:rsidR="00260575">
        <w:rPr>
          <w:rFonts w:ascii="Arial" w:hAnsi="Arial" w:cs="Arial"/>
          <w:sz w:val="20"/>
          <w:szCs w:val="20"/>
        </w:rPr>
        <w:t xml:space="preserve"> and people in Heaven will also know their judgment for ever.  In addition, even though they will be in heaven, they will be sent far from “</w:t>
      </w:r>
      <w:r w:rsidR="00260575" w:rsidRPr="00B21F25">
        <w:rPr>
          <w:rFonts w:ascii="Times New Roman" w:hAnsi="Times New Roman" w:cs="Times New Roman"/>
          <w:color w:val="000000"/>
          <w:sz w:val="20"/>
          <w:szCs w:val="20"/>
        </w:rPr>
        <w:t>the presence of the Lord, and from the glory of his power</w:t>
      </w:r>
      <w:r w:rsidR="00260575" w:rsidRPr="00B21F25">
        <w:rPr>
          <w:rFonts w:ascii="Arial" w:hAnsi="Arial" w:cs="Arial"/>
          <w:sz w:val="20"/>
          <w:szCs w:val="20"/>
        </w:rPr>
        <w:t>”</w:t>
      </w:r>
      <w:r w:rsidR="00260575">
        <w:rPr>
          <w:rFonts w:ascii="Arial" w:hAnsi="Arial" w:cs="Arial"/>
          <w:sz w:val="20"/>
          <w:szCs w:val="20"/>
        </w:rPr>
        <w:t>.  In this life we determine how close we will be to Jesus for all eternity.</w:t>
      </w:r>
    </w:p>
    <w:p w14:paraId="7887F322" w14:textId="25EC2C72" w:rsidR="00B21F25" w:rsidRPr="00B21F25" w:rsidRDefault="00B21F25" w:rsidP="00BF1516">
      <w:pPr>
        <w:pStyle w:val="ListParagraph"/>
        <w:numPr>
          <w:ilvl w:val="1"/>
          <w:numId w:val="7"/>
        </w:numPr>
        <w:ind w:left="1530"/>
        <w:rPr>
          <w:rFonts w:ascii="Arial" w:hAnsi="Arial" w:cs="Arial"/>
          <w:sz w:val="20"/>
          <w:szCs w:val="20"/>
        </w:rPr>
      </w:pPr>
      <w:r>
        <w:rPr>
          <w:rFonts w:ascii="Arial" w:hAnsi="Arial" w:cs="Arial"/>
          <w:sz w:val="20"/>
          <w:szCs w:val="20"/>
        </w:rPr>
        <w:t>“</w:t>
      </w:r>
      <w:r w:rsidRPr="007420E7">
        <w:rPr>
          <w:rFonts w:ascii="Times New Roman" w:hAnsi="Times New Roman" w:cs="Times New Roman"/>
          <w:color w:val="000000"/>
          <w:sz w:val="20"/>
          <w:szCs w:val="20"/>
        </w:rPr>
        <w:t xml:space="preserve">God </w:t>
      </w:r>
      <w:r>
        <w:rPr>
          <w:rFonts w:ascii="Times New Roman" w:hAnsi="Times New Roman" w:cs="Times New Roman"/>
          <w:color w:val="000000"/>
          <w:sz w:val="20"/>
          <w:szCs w:val="20"/>
        </w:rPr>
        <w:t>will</w:t>
      </w:r>
      <w:r w:rsidRPr="007420E7">
        <w:rPr>
          <w:rFonts w:ascii="Times New Roman" w:hAnsi="Times New Roman" w:cs="Times New Roman"/>
          <w:color w:val="000000"/>
          <w:sz w:val="20"/>
          <w:szCs w:val="20"/>
        </w:rPr>
        <w:t xml:space="preserve"> recompense tribulation</w:t>
      </w:r>
      <w:r>
        <w:rPr>
          <w:rFonts w:ascii="Arial" w:hAnsi="Arial" w:cs="Arial"/>
          <w:sz w:val="20"/>
          <w:szCs w:val="20"/>
        </w:rPr>
        <w:t>” in this world for their troubling saved people who serve God.</w:t>
      </w:r>
    </w:p>
    <w:p w14:paraId="75788F98" w14:textId="77777777" w:rsidR="001B5D11" w:rsidRPr="001B5D11" w:rsidRDefault="001B5D11" w:rsidP="00BF1516">
      <w:pPr>
        <w:pStyle w:val="ListParagraph"/>
        <w:numPr>
          <w:ilvl w:val="1"/>
          <w:numId w:val="7"/>
        </w:numPr>
        <w:ind w:left="1530"/>
        <w:rPr>
          <w:rFonts w:ascii="Arial" w:hAnsi="Arial" w:cs="Arial"/>
          <w:sz w:val="24"/>
          <w:szCs w:val="24"/>
        </w:rPr>
      </w:pPr>
      <w:r w:rsidRPr="001B5D11">
        <w:rPr>
          <w:rFonts w:ascii="Arial" w:hAnsi="Arial" w:cs="Arial"/>
          <w:sz w:val="20"/>
          <w:szCs w:val="20"/>
        </w:rPr>
        <w:lastRenderedPageBreak/>
        <w:t>They have tears until the “</w:t>
      </w:r>
      <w:r w:rsidRPr="001B5D11">
        <w:rPr>
          <w:rFonts w:ascii="Times New Roman" w:hAnsi="Times New Roman" w:cs="Times New Roman"/>
          <w:sz w:val="20"/>
          <w:szCs w:val="20"/>
        </w:rPr>
        <w:t>great white throne judgment</w:t>
      </w:r>
      <w:r w:rsidRPr="001B5D11">
        <w:rPr>
          <w:rFonts w:ascii="Arial" w:hAnsi="Arial" w:cs="Arial"/>
          <w:sz w:val="20"/>
          <w:szCs w:val="20"/>
        </w:rPr>
        <w:t>” (</w:t>
      </w:r>
      <w:r w:rsidRPr="001B5D11">
        <w:rPr>
          <w:rFonts w:ascii="Arial" w:hAnsi="Arial" w:cs="Arial"/>
          <w:b/>
          <w:bCs/>
          <w:sz w:val="20"/>
          <w:szCs w:val="20"/>
        </w:rPr>
        <w:t>Revelation 20:11</w:t>
      </w:r>
      <w:r w:rsidRPr="001B5D11">
        <w:rPr>
          <w:rFonts w:ascii="Arial" w:hAnsi="Arial" w:cs="Arial"/>
          <w:sz w:val="20"/>
          <w:szCs w:val="20"/>
        </w:rPr>
        <w:t>).</w:t>
      </w:r>
    </w:p>
    <w:p w14:paraId="2D29BA7F" w14:textId="77777777" w:rsidR="001B5D11" w:rsidRPr="001B5D11" w:rsidRDefault="001B5D11" w:rsidP="00BF1516">
      <w:pPr>
        <w:pStyle w:val="ListParagraph"/>
        <w:numPr>
          <w:ilvl w:val="1"/>
          <w:numId w:val="7"/>
        </w:numPr>
        <w:ind w:left="1530"/>
        <w:rPr>
          <w:rFonts w:ascii="Arial" w:hAnsi="Arial" w:cs="Arial"/>
          <w:sz w:val="24"/>
          <w:szCs w:val="24"/>
        </w:rPr>
      </w:pPr>
      <w:r w:rsidRPr="001B5D11">
        <w:rPr>
          <w:rFonts w:ascii="Arial" w:hAnsi="Arial" w:cs="Arial"/>
          <w:sz w:val="20"/>
          <w:szCs w:val="20"/>
        </w:rPr>
        <w:t>They are not allowed to be at the “</w:t>
      </w:r>
      <w:r w:rsidRPr="001B5D11">
        <w:rPr>
          <w:rFonts w:ascii="Times New Roman" w:hAnsi="Times New Roman" w:cs="Times New Roman"/>
          <w:sz w:val="20"/>
          <w:szCs w:val="20"/>
        </w:rPr>
        <w:t>marriage supper of the Lamb</w:t>
      </w:r>
      <w:r w:rsidRPr="001B5D11">
        <w:rPr>
          <w:rFonts w:ascii="Arial" w:hAnsi="Arial" w:cs="Arial"/>
          <w:sz w:val="20"/>
          <w:szCs w:val="20"/>
        </w:rPr>
        <w:t>” (</w:t>
      </w:r>
      <w:r w:rsidRPr="001B5D11">
        <w:rPr>
          <w:rFonts w:ascii="Arial" w:hAnsi="Arial" w:cs="Arial"/>
          <w:b/>
          <w:bCs/>
          <w:sz w:val="20"/>
          <w:szCs w:val="20"/>
        </w:rPr>
        <w:t>Revelation 19:9</w:t>
      </w:r>
      <w:r w:rsidRPr="001B5D11">
        <w:rPr>
          <w:rFonts w:ascii="Arial" w:hAnsi="Arial" w:cs="Arial"/>
          <w:sz w:val="20"/>
          <w:szCs w:val="20"/>
        </w:rPr>
        <w:t>).</w:t>
      </w:r>
    </w:p>
    <w:p w14:paraId="34E472C7" w14:textId="77777777" w:rsidR="001B5D11" w:rsidRPr="001B5D11" w:rsidRDefault="001B5D11" w:rsidP="00BF1516">
      <w:pPr>
        <w:pStyle w:val="ListParagraph"/>
        <w:numPr>
          <w:ilvl w:val="1"/>
          <w:numId w:val="7"/>
        </w:numPr>
        <w:ind w:left="1530"/>
        <w:rPr>
          <w:rFonts w:ascii="Arial" w:hAnsi="Arial" w:cs="Arial"/>
          <w:sz w:val="24"/>
          <w:szCs w:val="24"/>
        </w:rPr>
      </w:pPr>
      <w:r w:rsidRPr="001B5D11">
        <w:rPr>
          <w:rFonts w:ascii="Arial" w:hAnsi="Arial" w:cs="Arial"/>
          <w:sz w:val="20"/>
          <w:szCs w:val="20"/>
        </w:rPr>
        <w:t>They do not receive a crown and even lose their spiritual gift, according to the ‘</w:t>
      </w:r>
      <w:r w:rsidRPr="001B5D11">
        <w:rPr>
          <w:rFonts w:cstheme="minorHAnsi"/>
          <w:color w:val="C00000"/>
          <w:sz w:val="20"/>
          <w:szCs w:val="20"/>
        </w:rPr>
        <w:t>Parable of the pounds</w:t>
      </w:r>
      <w:r w:rsidRPr="001B5D11">
        <w:rPr>
          <w:rFonts w:ascii="Arial" w:hAnsi="Arial" w:cs="Arial"/>
          <w:sz w:val="20"/>
          <w:szCs w:val="20"/>
        </w:rPr>
        <w:t>’ and the ‘</w:t>
      </w:r>
      <w:r w:rsidRPr="001B5D11">
        <w:rPr>
          <w:rFonts w:cstheme="minorHAnsi"/>
          <w:color w:val="C00000"/>
          <w:sz w:val="20"/>
          <w:szCs w:val="20"/>
        </w:rPr>
        <w:t>Parable of the talents</w:t>
      </w:r>
      <w:r w:rsidRPr="001B5D11">
        <w:rPr>
          <w:rFonts w:ascii="Arial" w:hAnsi="Arial" w:cs="Arial"/>
          <w:sz w:val="20"/>
          <w:szCs w:val="20"/>
        </w:rPr>
        <w:t>’.</w:t>
      </w:r>
    </w:p>
    <w:p w14:paraId="3B141190" w14:textId="77777777" w:rsidR="001B5D11" w:rsidRPr="001B5D11" w:rsidRDefault="001B5D11" w:rsidP="00BF1516">
      <w:pPr>
        <w:pStyle w:val="ListParagraph"/>
        <w:numPr>
          <w:ilvl w:val="1"/>
          <w:numId w:val="7"/>
        </w:numPr>
        <w:ind w:left="1530"/>
        <w:rPr>
          <w:rFonts w:ascii="Arial" w:hAnsi="Arial" w:cs="Arial"/>
          <w:sz w:val="24"/>
          <w:szCs w:val="24"/>
        </w:rPr>
      </w:pPr>
      <w:r w:rsidRPr="001B5D11">
        <w:rPr>
          <w:rFonts w:ascii="Arial" w:hAnsi="Arial" w:cs="Arial"/>
          <w:sz w:val="20"/>
          <w:szCs w:val="20"/>
        </w:rPr>
        <w:t>They are not allowed to return with our “</w:t>
      </w:r>
      <w:r w:rsidRPr="001B5D11">
        <w:rPr>
          <w:rFonts w:ascii="Times New Roman" w:hAnsi="Times New Roman" w:cs="Times New Roman"/>
          <w:sz w:val="20"/>
          <w:szCs w:val="20"/>
        </w:rPr>
        <w:t>Lord Jesus Christ</w:t>
      </w:r>
      <w:r w:rsidRPr="001B5D11">
        <w:rPr>
          <w:rFonts w:ascii="Arial" w:hAnsi="Arial" w:cs="Arial"/>
          <w:sz w:val="20"/>
          <w:szCs w:val="20"/>
        </w:rPr>
        <w:t>” for His 1,000 years reign because they are not “</w:t>
      </w:r>
      <w:r w:rsidRPr="001B5D11">
        <w:rPr>
          <w:rFonts w:ascii="Times New Roman" w:hAnsi="Times New Roman" w:cs="Times New Roman"/>
          <w:sz w:val="20"/>
          <w:szCs w:val="20"/>
        </w:rPr>
        <w:t>called, and chosen, and faithful</w:t>
      </w:r>
      <w:r w:rsidRPr="001B5D11">
        <w:rPr>
          <w:rFonts w:ascii="Arial" w:hAnsi="Arial" w:cs="Arial"/>
          <w:sz w:val="20"/>
          <w:szCs w:val="20"/>
        </w:rPr>
        <w:t>” (</w:t>
      </w:r>
      <w:r w:rsidRPr="001B5D11">
        <w:rPr>
          <w:rFonts w:ascii="Arial" w:hAnsi="Arial" w:cs="Arial"/>
          <w:b/>
          <w:bCs/>
          <w:sz w:val="20"/>
          <w:szCs w:val="20"/>
        </w:rPr>
        <w:t>Revelation 17:14</w:t>
      </w:r>
      <w:r w:rsidRPr="001B5D11">
        <w:rPr>
          <w:rFonts w:ascii="Arial" w:hAnsi="Arial" w:cs="Arial"/>
          <w:sz w:val="20"/>
          <w:szCs w:val="20"/>
        </w:rPr>
        <w:t>).</w:t>
      </w:r>
    </w:p>
    <w:p w14:paraId="74E9245A" w14:textId="7FB6970F" w:rsidR="00A97FA2" w:rsidRPr="00A97FA2" w:rsidRDefault="00A97FA2" w:rsidP="00A97FA2">
      <w:pPr>
        <w:pStyle w:val="ListParagraph"/>
        <w:numPr>
          <w:ilvl w:val="0"/>
          <w:numId w:val="4"/>
        </w:numPr>
        <w:rPr>
          <w:rFonts w:ascii="Arial" w:hAnsi="Arial" w:cs="Arial"/>
          <w:sz w:val="24"/>
          <w:szCs w:val="24"/>
        </w:rPr>
      </w:pPr>
      <w:r w:rsidRPr="00A97FA2">
        <w:rPr>
          <w:rFonts w:ascii="Arial" w:hAnsi="Arial" w:cs="Arial"/>
          <w:sz w:val="24"/>
          <w:szCs w:val="24"/>
        </w:rPr>
        <w:t xml:space="preserve">The </w:t>
      </w:r>
      <w:r>
        <w:rPr>
          <w:rFonts w:ascii="Arial" w:hAnsi="Arial" w:cs="Arial"/>
          <w:sz w:val="24"/>
          <w:szCs w:val="24"/>
        </w:rPr>
        <w:t>saved who devote this life to serving God</w:t>
      </w:r>
      <w:r w:rsidRPr="00A97FA2">
        <w:rPr>
          <w:rFonts w:ascii="Arial" w:hAnsi="Arial" w:cs="Arial"/>
          <w:sz w:val="24"/>
          <w:szCs w:val="24"/>
        </w:rPr>
        <w:t xml:space="preserve"> will receive:</w:t>
      </w:r>
    </w:p>
    <w:p w14:paraId="2C4C46EE" w14:textId="78122A3D"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Personal “</w:t>
      </w:r>
      <w:r w:rsidRPr="00195FF6">
        <w:rPr>
          <w:rFonts w:ascii="Times New Roman" w:hAnsi="Times New Roman" w:cs="Times New Roman"/>
          <w:color w:val="000000"/>
          <w:sz w:val="20"/>
          <w:szCs w:val="20"/>
        </w:rPr>
        <w:t>persecutions and tribulations</w:t>
      </w:r>
      <w:r w:rsidRPr="00195FF6">
        <w:rPr>
          <w:rFonts w:ascii="Arial" w:hAnsi="Arial" w:cs="Arial"/>
          <w:sz w:val="20"/>
          <w:szCs w:val="20"/>
        </w:rPr>
        <w:t>” from the world.</w:t>
      </w:r>
    </w:p>
    <w:p w14:paraId="2E4DACC1" w14:textId="6EB9AD07" w:rsidR="00A97FA2"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God’s provision and protection in this world.</w:t>
      </w:r>
    </w:p>
    <w:p w14:paraId="642FCD2B" w14:textId="52DF00BD"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Can avoid the deceptions and doctrinal errors of Satan.</w:t>
      </w:r>
    </w:p>
    <w:p w14:paraId="28C3E16C" w14:textId="3517DD28" w:rsidR="00A97FA2"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Spiritual maturity.</w:t>
      </w:r>
    </w:p>
    <w:p w14:paraId="6F8C1C6C" w14:textId="2E6AF735"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Understanding of God’s word.</w:t>
      </w:r>
    </w:p>
    <w:p w14:paraId="589A8B1D" w14:textId="5EBA7A01"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God’s character (“</w:t>
      </w:r>
      <w:r w:rsidRPr="00195FF6">
        <w:rPr>
          <w:rFonts w:ascii="Times New Roman" w:hAnsi="Times New Roman" w:cs="Times New Roman"/>
          <w:color w:val="000000"/>
          <w:sz w:val="20"/>
          <w:szCs w:val="20"/>
        </w:rPr>
        <w:t>the kingdom of God</w:t>
      </w:r>
      <w:r w:rsidRPr="00195FF6">
        <w:rPr>
          <w:rFonts w:ascii="Arial" w:hAnsi="Arial" w:cs="Arial"/>
          <w:sz w:val="20"/>
          <w:szCs w:val="20"/>
        </w:rPr>
        <w:t>”).</w:t>
      </w:r>
    </w:p>
    <w:p w14:paraId="352E0BB1" w14:textId="502C3078"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God’s rest.</w:t>
      </w:r>
    </w:p>
    <w:p w14:paraId="4A4C5551" w14:textId="656094D3"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God’s vengeance on “</w:t>
      </w:r>
      <w:r w:rsidRPr="00195FF6">
        <w:rPr>
          <w:rFonts w:ascii="Times New Roman" w:hAnsi="Times New Roman" w:cs="Times New Roman"/>
          <w:color w:val="000000"/>
          <w:sz w:val="20"/>
          <w:szCs w:val="20"/>
        </w:rPr>
        <w:t>them that trouble you</w:t>
      </w:r>
      <w:r w:rsidRPr="00195FF6">
        <w:rPr>
          <w:rFonts w:ascii="Arial" w:hAnsi="Arial" w:cs="Arial"/>
          <w:sz w:val="20"/>
          <w:szCs w:val="20"/>
        </w:rPr>
        <w:t>”.</w:t>
      </w:r>
    </w:p>
    <w:p w14:paraId="453A61F5" w14:textId="471C3383" w:rsidR="008036FF" w:rsidRPr="00195FF6" w:rsidRDefault="008036FF" w:rsidP="00A97FA2">
      <w:pPr>
        <w:pStyle w:val="ListParagraph"/>
        <w:numPr>
          <w:ilvl w:val="1"/>
          <w:numId w:val="4"/>
        </w:numPr>
        <w:rPr>
          <w:rFonts w:ascii="Arial" w:hAnsi="Arial" w:cs="Arial"/>
          <w:sz w:val="20"/>
          <w:szCs w:val="20"/>
        </w:rPr>
      </w:pPr>
      <w:r w:rsidRPr="00195FF6">
        <w:rPr>
          <w:rFonts w:ascii="Arial" w:hAnsi="Arial" w:cs="Arial"/>
          <w:sz w:val="20"/>
          <w:szCs w:val="20"/>
        </w:rPr>
        <w:t>Participation in the “</w:t>
      </w:r>
      <w:r w:rsidR="00195FF6" w:rsidRPr="00195FF6">
        <w:rPr>
          <w:rFonts w:ascii="Times New Roman" w:hAnsi="Times New Roman" w:cs="Times New Roman"/>
          <w:sz w:val="20"/>
          <w:szCs w:val="20"/>
        </w:rPr>
        <w:t>marriage supper of the Lamb</w:t>
      </w:r>
      <w:r w:rsidRPr="00195FF6">
        <w:rPr>
          <w:rFonts w:ascii="Arial" w:hAnsi="Arial" w:cs="Arial"/>
          <w:sz w:val="20"/>
          <w:szCs w:val="20"/>
        </w:rPr>
        <w:t>”</w:t>
      </w:r>
      <w:r w:rsidR="00195FF6" w:rsidRPr="00195FF6">
        <w:rPr>
          <w:rFonts w:ascii="Arial" w:hAnsi="Arial" w:cs="Arial"/>
          <w:sz w:val="20"/>
          <w:szCs w:val="20"/>
        </w:rPr>
        <w:t xml:space="preserve"> and the 1,000 year</w:t>
      </w:r>
      <w:r w:rsidR="00195FF6">
        <w:rPr>
          <w:rFonts w:ascii="Arial" w:hAnsi="Arial" w:cs="Arial"/>
          <w:sz w:val="20"/>
          <w:szCs w:val="20"/>
        </w:rPr>
        <w:t>s</w:t>
      </w:r>
      <w:r w:rsidR="00195FF6" w:rsidRPr="00195FF6">
        <w:rPr>
          <w:rFonts w:ascii="Arial" w:hAnsi="Arial" w:cs="Arial"/>
          <w:sz w:val="20"/>
          <w:szCs w:val="20"/>
        </w:rPr>
        <w:t xml:space="preserve"> reign of Christ.</w:t>
      </w:r>
    </w:p>
    <w:p w14:paraId="2724ED06" w14:textId="3A7772CA" w:rsidR="00195FF6" w:rsidRPr="001B5D11" w:rsidRDefault="00195FF6" w:rsidP="00A97FA2">
      <w:pPr>
        <w:pStyle w:val="ListParagraph"/>
        <w:numPr>
          <w:ilvl w:val="1"/>
          <w:numId w:val="4"/>
        </w:numPr>
        <w:rPr>
          <w:rFonts w:ascii="Arial" w:hAnsi="Arial" w:cs="Arial"/>
          <w:sz w:val="20"/>
          <w:szCs w:val="20"/>
        </w:rPr>
      </w:pPr>
      <w:r w:rsidRPr="001B5D11">
        <w:rPr>
          <w:rFonts w:ascii="Arial" w:hAnsi="Arial" w:cs="Arial"/>
          <w:sz w:val="20"/>
          <w:szCs w:val="20"/>
        </w:rPr>
        <w:t>“Glory” from God during the 1,000 years reign of Christ.</w:t>
      </w:r>
    </w:p>
    <w:sectPr w:rsidR="00195FF6" w:rsidRPr="001B5D11" w:rsidSect="001B5D1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00B6"/>
    <w:multiLevelType w:val="hybridMultilevel"/>
    <w:tmpl w:val="C6D21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65D"/>
    <w:multiLevelType w:val="hybridMultilevel"/>
    <w:tmpl w:val="AC6ACEA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8F3A99"/>
    <w:multiLevelType w:val="hybridMultilevel"/>
    <w:tmpl w:val="6DD05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82C28"/>
    <w:multiLevelType w:val="hybridMultilevel"/>
    <w:tmpl w:val="6D7C91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51BB438C"/>
    <w:multiLevelType w:val="hybridMultilevel"/>
    <w:tmpl w:val="7E4A4E0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A50C87"/>
    <w:multiLevelType w:val="hybridMultilevel"/>
    <w:tmpl w:val="B0A652E4"/>
    <w:lvl w:ilvl="0" w:tplc="04090019">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6" w15:restartNumberingAfterBreak="0">
    <w:nsid w:val="5B0C2DD4"/>
    <w:multiLevelType w:val="hybridMultilevel"/>
    <w:tmpl w:val="BFE658AC"/>
    <w:lvl w:ilvl="0" w:tplc="0409000F">
      <w:start w:val="1"/>
      <w:numFmt w:val="decimal"/>
      <w:lvlText w:val="%1."/>
      <w:lvlJc w:val="left"/>
      <w:pPr>
        <w:ind w:left="720" w:hanging="360"/>
      </w:pPr>
    </w:lvl>
    <w:lvl w:ilvl="1" w:tplc="43769166">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51"/>
    <w:rsid w:val="0011378F"/>
    <w:rsid w:val="00195FF6"/>
    <w:rsid w:val="001B5D11"/>
    <w:rsid w:val="00260575"/>
    <w:rsid w:val="002B529E"/>
    <w:rsid w:val="002C302F"/>
    <w:rsid w:val="0033520B"/>
    <w:rsid w:val="003841A9"/>
    <w:rsid w:val="00482D2B"/>
    <w:rsid w:val="00496206"/>
    <w:rsid w:val="00635E95"/>
    <w:rsid w:val="00702328"/>
    <w:rsid w:val="007420E7"/>
    <w:rsid w:val="00762C6F"/>
    <w:rsid w:val="008036FF"/>
    <w:rsid w:val="008A1D76"/>
    <w:rsid w:val="00A06627"/>
    <w:rsid w:val="00A97FA2"/>
    <w:rsid w:val="00AA4502"/>
    <w:rsid w:val="00B21F25"/>
    <w:rsid w:val="00BF1516"/>
    <w:rsid w:val="00D50BBB"/>
    <w:rsid w:val="00E2280F"/>
    <w:rsid w:val="00E90651"/>
    <w:rsid w:val="00EE09A5"/>
    <w:rsid w:val="00F5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EEA9"/>
  <w15:chartTrackingRefBased/>
  <w15:docId w15:val="{574919F5-C5F7-4F34-95D4-68349CD2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5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0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11</cp:revision>
  <dcterms:created xsi:type="dcterms:W3CDTF">2022-02-19T22:58:00Z</dcterms:created>
  <dcterms:modified xsi:type="dcterms:W3CDTF">2022-02-21T01:38:00Z</dcterms:modified>
</cp:coreProperties>
</file>