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2409C" w14:textId="7DBAA047" w:rsidR="00E7409C" w:rsidRPr="001E0262" w:rsidRDefault="001E0262" w:rsidP="001E0262">
      <w:pPr>
        <w:pStyle w:val="Heading1"/>
        <w:jc w:val="center"/>
        <w:rPr>
          <w:rFonts w:ascii="Times New Roman" w:hAnsi="Times New Roman" w:cs="Times New Roman"/>
          <w:sz w:val="40"/>
          <w:szCs w:val="40"/>
        </w:rPr>
      </w:pPr>
      <w:r>
        <w:rPr>
          <w:rFonts w:ascii="Times New Roman" w:hAnsi="Times New Roman" w:cs="Times New Roman"/>
          <w:sz w:val="40"/>
          <w:szCs w:val="40"/>
        </w:rPr>
        <w:t>Discipleship Growth</w:t>
      </w:r>
    </w:p>
    <w:p w14:paraId="0CF1BEB6" w14:textId="0CF5C2D1" w:rsidR="001E0262" w:rsidRDefault="001E0262" w:rsidP="001E0262">
      <w:pPr>
        <w:pStyle w:val="Heading2"/>
        <w:jc w:val="center"/>
      </w:pPr>
      <w:r>
        <w:rPr>
          <w:b/>
          <w:bCs/>
        </w:rPr>
        <w:t xml:space="preserve">Matthew 4:19 </w:t>
      </w:r>
      <w:r>
        <w:t>And he saith unto them, Follow me, and I will make you fishers of men.</w:t>
      </w:r>
    </w:p>
    <w:p w14:paraId="4B3F798F" w14:textId="77777777" w:rsidR="001E0262" w:rsidRPr="001E0262" w:rsidRDefault="001E0262" w:rsidP="001E0262"/>
    <w:p w14:paraId="738FF87D" w14:textId="77777777" w:rsidR="001E0262" w:rsidRDefault="001E0262">
      <w:pPr>
        <w:rPr>
          <w:rFonts w:ascii="Arial" w:hAnsi="Arial" w:cs="Arial"/>
          <w:sz w:val="20"/>
          <w:szCs w:val="20"/>
        </w:rPr>
      </w:pPr>
      <w:r>
        <w:rPr>
          <w:rFonts w:ascii="Arial" w:hAnsi="Arial" w:cs="Arial"/>
          <w:sz w:val="20"/>
          <w:szCs w:val="20"/>
        </w:rPr>
        <w:t>Peter had four calls: Salvation, Discipleship, Missions and Apostle.</w:t>
      </w:r>
    </w:p>
    <w:p w14:paraId="66B5889B" w14:textId="77777777" w:rsidR="001E0262" w:rsidRDefault="001E0262" w:rsidP="001E0262">
      <w:pPr>
        <w:pStyle w:val="ListParagraph"/>
        <w:numPr>
          <w:ilvl w:val="0"/>
          <w:numId w:val="1"/>
        </w:numPr>
        <w:ind w:left="360" w:hanging="270"/>
        <w:rPr>
          <w:rFonts w:ascii="Arial" w:hAnsi="Arial" w:cs="Arial"/>
          <w:sz w:val="20"/>
          <w:szCs w:val="20"/>
        </w:rPr>
      </w:pPr>
      <w:r w:rsidRPr="001E0262">
        <w:rPr>
          <w:rFonts w:ascii="Arial" w:hAnsi="Arial" w:cs="Arial"/>
          <w:sz w:val="20"/>
          <w:szCs w:val="20"/>
        </w:rPr>
        <w:t>No one alive today is a true apostle of Jesus Christ.</w:t>
      </w:r>
    </w:p>
    <w:p w14:paraId="53750D09" w14:textId="536071D1" w:rsidR="001E0262" w:rsidRDefault="001E0262" w:rsidP="001E0262">
      <w:pPr>
        <w:pStyle w:val="ListParagraph"/>
        <w:numPr>
          <w:ilvl w:val="0"/>
          <w:numId w:val="1"/>
        </w:numPr>
        <w:ind w:left="360" w:hanging="270"/>
        <w:rPr>
          <w:rFonts w:ascii="Arial" w:hAnsi="Arial" w:cs="Arial"/>
          <w:sz w:val="20"/>
          <w:szCs w:val="20"/>
        </w:rPr>
      </w:pPr>
      <w:r>
        <w:rPr>
          <w:rFonts w:ascii="Arial" w:hAnsi="Arial" w:cs="Arial"/>
          <w:sz w:val="20"/>
          <w:szCs w:val="20"/>
        </w:rPr>
        <w:t>Peter</w:t>
      </w:r>
      <w:r w:rsidRPr="001E0262">
        <w:rPr>
          <w:rFonts w:ascii="Arial" w:hAnsi="Arial" w:cs="Arial"/>
          <w:sz w:val="20"/>
          <w:szCs w:val="20"/>
        </w:rPr>
        <w:t xml:space="preserve"> was saved when he believed his preacher, John the Baptist</w:t>
      </w:r>
      <w:r>
        <w:rPr>
          <w:rFonts w:ascii="Arial" w:hAnsi="Arial" w:cs="Arial"/>
          <w:sz w:val="20"/>
          <w:szCs w:val="20"/>
        </w:rPr>
        <w:t>, who say that Jesus was “</w:t>
      </w:r>
      <w:r>
        <w:t>the Lamb of God!</w:t>
      </w:r>
      <w:r>
        <w:rPr>
          <w:rFonts w:ascii="Arial" w:hAnsi="Arial" w:cs="Arial"/>
          <w:sz w:val="20"/>
          <w:szCs w:val="20"/>
        </w:rPr>
        <w:t>” (</w:t>
      </w:r>
      <w:r>
        <w:rPr>
          <w:b/>
          <w:bCs/>
        </w:rPr>
        <w:t>John 1:36</w:t>
      </w:r>
      <w:r>
        <w:rPr>
          <w:rFonts w:ascii="Arial" w:hAnsi="Arial" w:cs="Arial"/>
          <w:sz w:val="20"/>
          <w:szCs w:val="20"/>
        </w:rPr>
        <w:t>).</w:t>
      </w:r>
    </w:p>
    <w:p w14:paraId="35FB3ADD" w14:textId="45478E67" w:rsidR="001E0262" w:rsidRDefault="001E0262" w:rsidP="001E0262">
      <w:pPr>
        <w:pStyle w:val="ListParagraph"/>
        <w:numPr>
          <w:ilvl w:val="0"/>
          <w:numId w:val="1"/>
        </w:numPr>
        <w:ind w:left="360" w:hanging="270"/>
        <w:rPr>
          <w:rFonts w:ascii="Arial" w:hAnsi="Arial" w:cs="Arial"/>
          <w:sz w:val="20"/>
          <w:szCs w:val="20"/>
        </w:rPr>
      </w:pPr>
      <w:r>
        <w:rPr>
          <w:rFonts w:ascii="Arial" w:hAnsi="Arial" w:cs="Arial"/>
          <w:sz w:val="20"/>
          <w:szCs w:val="20"/>
        </w:rPr>
        <w:t>Peter, Andrew, James and John became disciples when they left their businesses to follow Jesus</w:t>
      </w:r>
      <w:r w:rsidR="00A310BA">
        <w:rPr>
          <w:rFonts w:ascii="Arial" w:hAnsi="Arial" w:cs="Arial"/>
          <w:sz w:val="20"/>
          <w:szCs w:val="20"/>
        </w:rPr>
        <w:t>.  Today, the person going to Bible School is doing the same.</w:t>
      </w:r>
    </w:p>
    <w:p w14:paraId="652EE8EC" w14:textId="4B4D3675" w:rsidR="00A310BA" w:rsidRDefault="00A310BA" w:rsidP="001E0262">
      <w:pPr>
        <w:pStyle w:val="ListParagraph"/>
        <w:numPr>
          <w:ilvl w:val="0"/>
          <w:numId w:val="1"/>
        </w:numPr>
        <w:ind w:left="360" w:hanging="270"/>
        <w:rPr>
          <w:rFonts w:ascii="Arial" w:hAnsi="Arial" w:cs="Arial"/>
          <w:sz w:val="20"/>
          <w:szCs w:val="20"/>
        </w:rPr>
      </w:pPr>
      <w:r>
        <w:rPr>
          <w:rFonts w:ascii="Arial" w:hAnsi="Arial" w:cs="Arial"/>
          <w:sz w:val="20"/>
          <w:szCs w:val="20"/>
        </w:rPr>
        <w:t xml:space="preserve">In </w:t>
      </w:r>
      <w:r w:rsidRPr="00A310BA">
        <w:rPr>
          <w:rFonts w:ascii="Arial" w:hAnsi="Arial" w:cs="Arial"/>
          <w:b/>
          <w:bCs/>
          <w:sz w:val="20"/>
          <w:szCs w:val="20"/>
        </w:rPr>
        <w:t>Mark 3:14-15</w:t>
      </w:r>
      <w:r>
        <w:rPr>
          <w:rFonts w:ascii="Arial" w:hAnsi="Arial" w:cs="Arial"/>
          <w:sz w:val="20"/>
          <w:szCs w:val="20"/>
        </w:rPr>
        <w:t xml:space="preserve">, Jesus ordained the twelve to go out and preach.  Il </w:t>
      </w:r>
      <w:r w:rsidRPr="00A310BA">
        <w:rPr>
          <w:rFonts w:ascii="Arial" w:hAnsi="Arial" w:cs="Arial"/>
          <w:b/>
          <w:bCs/>
          <w:sz w:val="20"/>
          <w:szCs w:val="20"/>
        </w:rPr>
        <w:t>Luke 10:1</w:t>
      </w:r>
      <w:r>
        <w:rPr>
          <w:rFonts w:ascii="Arial" w:hAnsi="Arial" w:cs="Arial"/>
          <w:sz w:val="20"/>
          <w:szCs w:val="20"/>
        </w:rPr>
        <w:t>, Jesus did the same for another 70.</w:t>
      </w:r>
    </w:p>
    <w:p w14:paraId="6C2EFF84" w14:textId="05128D56" w:rsidR="00A310BA" w:rsidRDefault="00A310BA" w:rsidP="00A310BA">
      <w:pPr>
        <w:rPr>
          <w:rFonts w:ascii="Arial" w:hAnsi="Arial" w:cs="Arial"/>
          <w:sz w:val="20"/>
          <w:szCs w:val="20"/>
        </w:rPr>
      </w:pPr>
      <w:r>
        <w:rPr>
          <w:rFonts w:ascii="Arial" w:hAnsi="Arial" w:cs="Arial"/>
          <w:sz w:val="20"/>
          <w:szCs w:val="20"/>
        </w:rPr>
        <w:t>The call to discipleship is a call to disciplined learning and is a necessary step in preparing to be a missionary.  By looking at what Peter went through as a disciple we can see what should be part of our own discipleship training.</w:t>
      </w:r>
    </w:p>
    <w:p w14:paraId="33C4D198" w14:textId="64C4D1E5" w:rsidR="00A310BA" w:rsidRDefault="00A310BA" w:rsidP="00A310BA">
      <w:pPr>
        <w:pStyle w:val="ListParagraph"/>
        <w:numPr>
          <w:ilvl w:val="0"/>
          <w:numId w:val="2"/>
        </w:numPr>
        <w:rPr>
          <w:rFonts w:ascii="Arial" w:hAnsi="Arial" w:cs="Arial"/>
          <w:sz w:val="20"/>
          <w:szCs w:val="20"/>
        </w:rPr>
      </w:pPr>
      <w:r>
        <w:rPr>
          <w:rFonts w:ascii="Arial" w:hAnsi="Arial" w:cs="Arial"/>
          <w:sz w:val="20"/>
          <w:szCs w:val="20"/>
        </w:rPr>
        <w:t xml:space="preserve">Peter was saved and attending preaching by Jesus on a regular and faithful basis before his call to discipleship.  See the Doctrinal Study called </w:t>
      </w:r>
      <w:r w:rsidRPr="00A310BA">
        <w:rPr>
          <w:rFonts w:ascii="Arial" w:hAnsi="Arial" w:cs="Arial"/>
          <w:sz w:val="20"/>
          <w:szCs w:val="20"/>
          <w:u w:val="single"/>
        </w:rPr>
        <w:t>Sequence of Gospel Events</w:t>
      </w:r>
      <w:r>
        <w:rPr>
          <w:rFonts w:ascii="Arial" w:hAnsi="Arial" w:cs="Arial"/>
          <w:sz w:val="20"/>
          <w:szCs w:val="20"/>
        </w:rPr>
        <w:t xml:space="preserve"> on web site for those details.</w:t>
      </w:r>
    </w:p>
    <w:p w14:paraId="6DB51B06" w14:textId="0EE5DA59" w:rsidR="00A310BA" w:rsidRDefault="00A310BA" w:rsidP="00A310BA">
      <w:pPr>
        <w:pStyle w:val="ListParagraph"/>
        <w:numPr>
          <w:ilvl w:val="0"/>
          <w:numId w:val="2"/>
        </w:numPr>
        <w:rPr>
          <w:rFonts w:ascii="Arial" w:hAnsi="Arial" w:cs="Arial"/>
          <w:sz w:val="20"/>
          <w:szCs w:val="20"/>
        </w:rPr>
      </w:pPr>
      <w:r>
        <w:rPr>
          <w:rFonts w:ascii="Arial" w:hAnsi="Arial" w:cs="Arial"/>
          <w:sz w:val="20"/>
          <w:szCs w:val="20"/>
        </w:rPr>
        <w:t xml:space="preserve">Peter and all of the disciples were working when they were called.  God does not use lazy people.  </w:t>
      </w:r>
      <w:r w:rsidR="00AC0116">
        <w:rPr>
          <w:rFonts w:ascii="Arial" w:hAnsi="Arial" w:cs="Arial"/>
          <w:sz w:val="20"/>
          <w:szCs w:val="20"/>
        </w:rPr>
        <w:t xml:space="preserve">In addition, this is a test from God.  Are you willing to sacrifice things of this world in order to gain spiritual </w:t>
      </w:r>
      <w:r w:rsidR="000276D5">
        <w:rPr>
          <w:rFonts w:ascii="Arial" w:hAnsi="Arial" w:cs="Arial"/>
          <w:sz w:val="20"/>
          <w:szCs w:val="20"/>
        </w:rPr>
        <w:t>rewards?</w:t>
      </w:r>
    </w:p>
    <w:p w14:paraId="4C9C5E50" w14:textId="77777777" w:rsidR="002E3872" w:rsidRDefault="002E3872" w:rsidP="002E3872">
      <w:pPr>
        <w:pStyle w:val="ListParagraph"/>
        <w:numPr>
          <w:ilvl w:val="0"/>
          <w:numId w:val="2"/>
        </w:numPr>
        <w:jc w:val="both"/>
      </w:pPr>
      <w:r w:rsidRPr="00463317">
        <w:t xml:space="preserve">In </w:t>
      </w:r>
      <w:r w:rsidRPr="002E3872">
        <w:rPr>
          <w:b/>
          <w:bCs/>
        </w:rPr>
        <w:t>Mark 1:35-36,</w:t>
      </w:r>
      <w:r w:rsidRPr="00463317">
        <w:t xml:space="preserve"> we read that Jesus went outside to be alone and pray. </w:t>
      </w:r>
      <w:r>
        <w:t>Peter</w:t>
      </w:r>
      <w:r w:rsidRPr="00463317">
        <w:t xml:space="preserve"> and the other disciples went and sought Him. They didn’t sit around the breakfast table and gab while they waited on Him to return. An important part of our spiritual growth is to start our day seeking Jesus, in prayer, and asking Him for help and direction for the day. Then we need to review our day, before falling asleep, and thank Him for His help during the day. This prayer of thanks helps to keep us thankful and protects our sleep so that we get better rest.</w:t>
      </w:r>
    </w:p>
    <w:p w14:paraId="361FE412" w14:textId="7F4CE2FA" w:rsidR="00AC0116" w:rsidRPr="002E3872" w:rsidRDefault="002E3872" w:rsidP="002E3872">
      <w:pPr>
        <w:pStyle w:val="ListParagraph"/>
        <w:numPr>
          <w:ilvl w:val="0"/>
          <w:numId w:val="2"/>
        </w:numPr>
        <w:rPr>
          <w:rFonts w:ascii="Arial" w:hAnsi="Arial" w:cs="Arial"/>
          <w:sz w:val="20"/>
          <w:szCs w:val="20"/>
        </w:rPr>
      </w:pPr>
      <w:r>
        <w:rPr>
          <w:rFonts w:ascii="Arial" w:hAnsi="Arial" w:cs="Arial"/>
          <w:sz w:val="20"/>
          <w:szCs w:val="20"/>
        </w:rPr>
        <w:t>Part of our learning is following the example of Jesus.</w:t>
      </w:r>
      <w:r>
        <w:rPr>
          <w:rFonts w:ascii="Arial" w:hAnsi="Arial" w:cs="Arial"/>
          <w:sz w:val="20"/>
          <w:szCs w:val="20"/>
        </w:rPr>
        <w:t xml:space="preserve">  See the Doctrinal Study called </w:t>
      </w:r>
      <w:r>
        <w:rPr>
          <w:rFonts w:ascii="Arial" w:hAnsi="Arial" w:cs="Arial"/>
          <w:sz w:val="20"/>
          <w:szCs w:val="20"/>
          <w:u w:val="single"/>
        </w:rPr>
        <w:t>What Would Jesus Do?</w:t>
      </w:r>
      <w:r>
        <w:rPr>
          <w:rFonts w:ascii="Arial" w:hAnsi="Arial" w:cs="Arial"/>
          <w:sz w:val="20"/>
          <w:szCs w:val="20"/>
        </w:rPr>
        <w:t xml:space="preserve"> on web site for those details.</w:t>
      </w:r>
      <w:r>
        <w:rPr>
          <w:rFonts w:ascii="Arial" w:hAnsi="Arial" w:cs="Arial"/>
          <w:sz w:val="20"/>
          <w:szCs w:val="20"/>
        </w:rPr>
        <w:t xml:space="preserve">  As an example, </w:t>
      </w:r>
      <w:r w:rsidRPr="00463317">
        <w:rPr>
          <w:b/>
          <w:bCs/>
        </w:rPr>
        <w:t>Mark 1:3</w:t>
      </w:r>
      <w:r>
        <w:rPr>
          <w:b/>
          <w:bCs/>
        </w:rPr>
        <w:t>8</w:t>
      </w:r>
      <w:r w:rsidRPr="00463317">
        <w:rPr>
          <w:b/>
          <w:bCs/>
        </w:rPr>
        <w:t>-3</w:t>
      </w:r>
      <w:r>
        <w:rPr>
          <w:b/>
          <w:bCs/>
        </w:rPr>
        <w:t>9</w:t>
      </w:r>
      <w:r w:rsidRPr="002E3872">
        <w:t xml:space="preserve"> </w:t>
      </w:r>
      <w:r>
        <w:t>tells us that Jesus was not willing to stay in one place and build a ministry but was always seeking more souls to be saved.  A disciple is learning what is necessary to become a missionary and that calling is for all of life with retirement planned in the 1,000 years reign of Christ.</w:t>
      </w:r>
    </w:p>
    <w:p w14:paraId="5675446F" w14:textId="235DD9E5" w:rsidR="00B25CF5" w:rsidRDefault="00B25CF5" w:rsidP="00B25CF5">
      <w:pPr>
        <w:pStyle w:val="ListParagraph"/>
        <w:numPr>
          <w:ilvl w:val="0"/>
          <w:numId w:val="2"/>
        </w:numPr>
        <w:jc w:val="both"/>
      </w:pPr>
      <w:r w:rsidRPr="00463317">
        <w:t xml:space="preserve">When </w:t>
      </w:r>
      <w:r>
        <w:t>Peter</w:t>
      </w:r>
      <w:r w:rsidRPr="00463317">
        <w:t xml:space="preserve"> asked questions, he wasn’t worried about looking foolish but was more concerned about getting the wisdom of God.</w:t>
      </w:r>
    </w:p>
    <w:p w14:paraId="692F2E35" w14:textId="77777777" w:rsidR="00B25CF5" w:rsidRDefault="00B25CF5" w:rsidP="00B25CF5">
      <w:pPr>
        <w:pStyle w:val="ListParagraph"/>
        <w:numPr>
          <w:ilvl w:val="1"/>
          <w:numId w:val="2"/>
        </w:numPr>
        <w:spacing w:after="0" w:line="300" w:lineRule="auto"/>
        <w:ind w:left="720"/>
        <w:jc w:val="both"/>
        <w:rPr>
          <w:rFonts w:ascii="Arial" w:hAnsi="Arial" w:cs="Arial"/>
          <w:sz w:val="20"/>
          <w:szCs w:val="20"/>
        </w:rPr>
      </w:pPr>
      <w:r w:rsidRPr="00A30062">
        <w:rPr>
          <w:rFonts w:ascii="Arial" w:hAnsi="Arial" w:cs="Arial"/>
          <w:sz w:val="20"/>
          <w:szCs w:val="20"/>
        </w:rPr>
        <w:t xml:space="preserve">In </w:t>
      </w:r>
      <w:r w:rsidRPr="005E55CC">
        <w:rPr>
          <w:rFonts w:ascii="Arial" w:hAnsi="Arial" w:cs="Arial"/>
          <w:b/>
          <w:bCs/>
          <w:sz w:val="20"/>
          <w:szCs w:val="20"/>
        </w:rPr>
        <w:t>John 6:67-69</w:t>
      </w:r>
      <w:r w:rsidRPr="00A30062">
        <w:rPr>
          <w:rFonts w:ascii="Arial" w:hAnsi="Arial" w:cs="Arial"/>
          <w:sz w:val="20"/>
          <w:szCs w:val="20"/>
        </w:rPr>
        <w:t xml:space="preserve"> and </w:t>
      </w:r>
      <w:r w:rsidRPr="005E55CC">
        <w:rPr>
          <w:rFonts w:ascii="Arial" w:hAnsi="Arial" w:cs="Arial"/>
          <w:b/>
          <w:bCs/>
          <w:sz w:val="20"/>
          <w:szCs w:val="20"/>
        </w:rPr>
        <w:t>Matthew 16:13-19</w:t>
      </w:r>
      <w:r w:rsidRPr="00A30062">
        <w:rPr>
          <w:rFonts w:ascii="Arial" w:hAnsi="Arial" w:cs="Arial"/>
          <w:sz w:val="20"/>
          <w:szCs w:val="20"/>
        </w:rPr>
        <w:t xml:space="preserve">, we see that </w:t>
      </w:r>
      <w:r>
        <w:rPr>
          <w:rFonts w:ascii="Arial" w:hAnsi="Arial" w:cs="Arial"/>
          <w:sz w:val="20"/>
          <w:szCs w:val="20"/>
        </w:rPr>
        <w:t>Peter</w:t>
      </w:r>
      <w:r w:rsidRPr="00A30062">
        <w:rPr>
          <w:rFonts w:ascii="Arial" w:hAnsi="Arial" w:cs="Arial"/>
          <w:sz w:val="20"/>
          <w:szCs w:val="20"/>
        </w:rPr>
        <w:t>’s questions were based upon what was happening at that time. He was willing to look foolish if that was required to understand what was happening.</w:t>
      </w:r>
    </w:p>
    <w:p w14:paraId="520C9F4A" w14:textId="77777777" w:rsidR="00B25CF5" w:rsidRDefault="00B25CF5" w:rsidP="00B25CF5">
      <w:pPr>
        <w:pStyle w:val="ListParagraph"/>
        <w:numPr>
          <w:ilvl w:val="1"/>
          <w:numId w:val="2"/>
        </w:numPr>
        <w:spacing w:after="0" w:line="300" w:lineRule="auto"/>
        <w:ind w:left="720"/>
        <w:jc w:val="both"/>
        <w:rPr>
          <w:rFonts w:ascii="Arial" w:hAnsi="Arial" w:cs="Arial"/>
          <w:sz w:val="20"/>
          <w:szCs w:val="20"/>
        </w:rPr>
      </w:pPr>
      <w:r>
        <w:rPr>
          <w:rFonts w:ascii="Arial" w:hAnsi="Arial" w:cs="Arial"/>
          <w:sz w:val="20"/>
          <w:szCs w:val="20"/>
        </w:rPr>
        <w:t xml:space="preserve">In </w:t>
      </w:r>
      <w:r w:rsidRPr="000E635F">
        <w:rPr>
          <w:rFonts w:ascii="Arial" w:hAnsi="Arial" w:cs="Arial"/>
          <w:b/>
          <w:bCs/>
          <w:sz w:val="20"/>
          <w:szCs w:val="20"/>
        </w:rPr>
        <w:t>Matthew 15:15</w:t>
      </w:r>
      <w:r>
        <w:rPr>
          <w:rFonts w:ascii="Arial" w:hAnsi="Arial" w:cs="Arial"/>
          <w:b/>
          <w:bCs/>
          <w:sz w:val="20"/>
          <w:szCs w:val="20"/>
        </w:rPr>
        <w:t>,</w:t>
      </w:r>
      <w:r>
        <w:rPr>
          <w:rFonts w:ascii="Arial" w:hAnsi="Arial" w:cs="Arial"/>
          <w:sz w:val="20"/>
          <w:szCs w:val="20"/>
        </w:rPr>
        <w:t xml:space="preserve"> we read that Peter said to Jesus: “</w:t>
      </w:r>
      <w:r w:rsidRPr="000E635F">
        <w:rPr>
          <w:rFonts w:ascii="Times New Roman" w:hAnsi="Times New Roman" w:cs="Times New Roman"/>
          <w:sz w:val="20"/>
          <w:szCs w:val="20"/>
        </w:rPr>
        <w:t>Declare unto us this parable.</w:t>
      </w:r>
      <w:r>
        <w:rPr>
          <w:rFonts w:ascii="Arial" w:hAnsi="Arial" w:cs="Arial"/>
          <w:sz w:val="20"/>
          <w:szCs w:val="20"/>
        </w:rPr>
        <w:t>”  Thus, Peter was not afraid to ask for increased knowledge and understanding.  This is a normal process of growth and the saved person who is not willing to do the same will limit their own personal spiritual maturity.</w:t>
      </w:r>
    </w:p>
    <w:p w14:paraId="4947B346" w14:textId="77777777" w:rsidR="00B25CF5" w:rsidRDefault="00B25CF5" w:rsidP="00B25CF5">
      <w:pPr>
        <w:pStyle w:val="ListParagraph"/>
        <w:numPr>
          <w:ilvl w:val="1"/>
          <w:numId w:val="2"/>
        </w:numPr>
        <w:spacing w:after="0" w:line="300" w:lineRule="auto"/>
        <w:ind w:left="720"/>
        <w:jc w:val="both"/>
        <w:rPr>
          <w:rFonts w:ascii="Arial" w:hAnsi="Arial" w:cs="Arial"/>
          <w:sz w:val="20"/>
          <w:szCs w:val="20"/>
        </w:rPr>
      </w:pPr>
      <w:r>
        <w:rPr>
          <w:rFonts w:ascii="Arial" w:hAnsi="Arial" w:cs="Arial"/>
          <w:sz w:val="20"/>
          <w:szCs w:val="20"/>
        </w:rPr>
        <w:t xml:space="preserve">In addition, in </w:t>
      </w:r>
      <w:r w:rsidRPr="005F1825">
        <w:rPr>
          <w:rFonts w:ascii="Arial" w:hAnsi="Arial" w:cs="Arial"/>
          <w:b/>
          <w:bCs/>
          <w:sz w:val="20"/>
          <w:szCs w:val="20"/>
        </w:rPr>
        <w:t>Luke 12:41</w:t>
      </w:r>
      <w:r>
        <w:rPr>
          <w:rFonts w:ascii="Arial" w:hAnsi="Arial" w:cs="Arial"/>
          <w:sz w:val="20"/>
          <w:szCs w:val="20"/>
        </w:rPr>
        <w:t>, we read: “</w:t>
      </w:r>
      <w:r w:rsidRPr="005F1825">
        <w:rPr>
          <w:rFonts w:ascii="Times New Roman" w:hAnsi="Times New Roman" w:cs="Times New Roman"/>
          <w:sz w:val="20"/>
          <w:szCs w:val="20"/>
        </w:rPr>
        <w:t xml:space="preserve">Then </w:t>
      </w:r>
      <w:r>
        <w:rPr>
          <w:rFonts w:ascii="Times New Roman" w:hAnsi="Times New Roman" w:cs="Times New Roman"/>
          <w:sz w:val="20"/>
          <w:szCs w:val="20"/>
        </w:rPr>
        <w:t>Peter</w:t>
      </w:r>
      <w:r w:rsidRPr="005F1825">
        <w:rPr>
          <w:rFonts w:ascii="Times New Roman" w:hAnsi="Times New Roman" w:cs="Times New Roman"/>
          <w:sz w:val="20"/>
          <w:szCs w:val="20"/>
        </w:rPr>
        <w:t xml:space="preserve"> said unto him, Lord, speakest thou this parable unto us, or even to all?</w:t>
      </w:r>
      <w:r>
        <w:rPr>
          <w:rFonts w:ascii="Arial" w:hAnsi="Arial" w:cs="Arial"/>
          <w:sz w:val="20"/>
          <w:szCs w:val="20"/>
        </w:rPr>
        <w:t xml:space="preserve">” One of the most important things about understanding scripture is knowing who is </w:t>
      </w:r>
      <w:r w:rsidRPr="001464A0">
        <w:rPr>
          <w:rFonts w:ascii="Arial" w:hAnsi="Arial"/>
          <w:i/>
          <w:sz w:val="20"/>
        </w:rPr>
        <w:t>spoken to</w:t>
      </w:r>
      <w:r>
        <w:rPr>
          <w:rFonts w:ascii="Arial" w:hAnsi="Arial" w:cs="Arial"/>
          <w:sz w:val="20"/>
          <w:szCs w:val="20"/>
        </w:rPr>
        <w:t xml:space="preserve"> and who that part of scripture is </w:t>
      </w:r>
      <w:r w:rsidRPr="001464A0">
        <w:rPr>
          <w:rFonts w:ascii="Arial" w:hAnsi="Arial"/>
          <w:i/>
          <w:sz w:val="20"/>
        </w:rPr>
        <w:t>applied to</w:t>
      </w:r>
      <w:r>
        <w:rPr>
          <w:rFonts w:ascii="Arial" w:hAnsi="Arial" w:cs="Arial"/>
          <w:sz w:val="20"/>
          <w:szCs w:val="20"/>
        </w:rPr>
        <w:t xml:space="preserve">. Our learning how to personally get </w:t>
      </w:r>
      <w:r>
        <w:rPr>
          <w:rFonts w:ascii="Arial" w:hAnsi="Arial" w:cs="Arial"/>
          <w:sz w:val="20"/>
          <w:szCs w:val="20"/>
        </w:rPr>
        <w:lastRenderedPageBreak/>
        <w:t>understanding from the Bible with the help of God, and not through another human being, is an important part of spiritual growth.</w:t>
      </w:r>
    </w:p>
    <w:p w14:paraId="5EB552A7" w14:textId="77777777" w:rsidR="00B25CF5" w:rsidRDefault="00B25CF5" w:rsidP="00B25CF5">
      <w:pPr>
        <w:pStyle w:val="ListParagraph"/>
        <w:numPr>
          <w:ilvl w:val="1"/>
          <w:numId w:val="2"/>
        </w:numPr>
        <w:spacing w:after="0" w:line="300" w:lineRule="auto"/>
        <w:ind w:left="720"/>
        <w:jc w:val="both"/>
        <w:rPr>
          <w:rFonts w:ascii="Arial" w:hAnsi="Arial" w:cs="Arial"/>
          <w:sz w:val="20"/>
          <w:szCs w:val="20"/>
        </w:rPr>
      </w:pPr>
      <w:r>
        <w:rPr>
          <w:rFonts w:ascii="Arial" w:hAnsi="Arial" w:cs="Arial"/>
          <w:sz w:val="20"/>
          <w:szCs w:val="20"/>
        </w:rPr>
        <w:t xml:space="preserve">In </w:t>
      </w:r>
      <w:r w:rsidRPr="00111D38">
        <w:rPr>
          <w:rFonts w:ascii="Arial" w:hAnsi="Arial" w:cs="Arial"/>
          <w:b/>
          <w:sz w:val="20"/>
          <w:szCs w:val="20"/>
        </w:rPr>
        <w:t>John 13:4-20</w:t>
      </w:r>
      <w:r>
        <w:rPr>
          <w:rFonts w:ascii="Arial" w:hAnsi="Arial" w:cs="Arial"/>
          <w:sz w:val="20"/>
          <w:szCs w:val="20"/>
        </w:rPr>
        <w:t xml:space="preserve">, we read about Jesus washing the feet of the disciples with </w:t>
      </w:r>
      <w:r w:rsidRPr="00111D38">
        <w:rPr>
          <w:rFonts w:ascii="Arial" w:hAnsi="Arial" w:cs="Arial"/>
          <w:b/>
          <w:sz w:val="20"/>
          <w:szCs w:val="20"/>
        </w:rPr>
        <w:t>John 13:</w:t>
      </w:r>
      <w:r>
        <w:rPr>
          <w:rFonts w:ascii="Arial" w:hAnsi="Arial" w:cs="Arial"/>
          <w:b/>
          <w:sz w:val="20"/>
          <w:szCs w:val="20"/>
        </w:rPr>
        <w:t xml:space="preserve">6 </w:t>
      </w:r>
      <w:r w:rsidRPr="00F006CD">
        <w:rPr>
          <w:rFonts w:ascii="Arial" w:hAnsi="Arial" w:cs="Arial"/>
          <w:sz w:val="20"/>
          <w:szCs w:val="20"/>
        </w:rPr>
        <w:t xml:space="preserve">and </w:t>
      </w:r>
      <w:r>
        <w:rPr>
          <w:rFonts w:ascii="Arial" w:hAnsi="Arial" w:cs="Arial"/>
          <w:sz w:val="20"/>
          <w:szCs w:val="20"/>
        </w:rPr>
        <w:t>having the question from Peter of: “</w:t>
      </w:r>
      <w:r w:rsidRPr="00111D38">
        <w:rPr>
          <w:rFonts w:ascii="Times New Roman" w:hAnsi="Times New Roman" w:cs="Times New Roman"/>
          <w:sz w:val="20"/>
          <w:szCs w:val="20"/>
        </w:rPr>
        <w:t>Lord, dost thou wash my feet?</w:t>
      </w:r>
      <w:r>
        <w:rPr>
          <w:rFonts w:ascii="Arial" w:hAnsi="Arial" w:cs="Arial"/>
          <w:sz w:val="20"/>
          <w:szCs w:val="20"/>
        </w:rPr>
        <w:t>” The answer from Jesus was that what He did was symbolic and that they would not understand it then but would understand it later. From this we learn two lessons. The first is -- many symbolic lessons require a certain level of spiritual maturity in order to understand them. The second lesson is -- when Peter did not understand, he asked for understanding. While he did not receive understanding at that time, he did receive a promise that understanding would come later. From this we see that, when we don’t understand, we need to ask God for understanding. Also, if God does not give the understanding right away, then we need to have faith that God will provide it when we are spiritually mature enough.</w:t>
      </w:r>
    </w:p>
    <w:p w14:paraId="6D30C2C8" w14:textId="77777777" w:rsidR="00B25CF5" w:rsidRDefault="00B25CF5" w:rsidP="00B25CF5">
      <w:pPr>
        <w:pStyle w:val="ListParagraph"/>
        <w:numPr>
          <w:ilvl w:val="1"/>
          <w:numId w:val="2"/>
        </w:numPr>
        <w:spacing w:after="0" w:line="300" w:lineRule="auto"/>
        <w:ind w:left="720"/>
        <w:jc w:val="both"/>
        <w:rPr>
          <w:rFonts w:ascii="Arial" w:hAnsi="Arial" w:cs="Arial"/>
          <w:sz w:val="20"/>
          <w:szCs w:val="20"/>
        </w:rPr>
      </w:pPr>
      <w:r>
        <w:rPr>
          <w:rFonts w:ascii="Arial" w:hAnsi="Arial" w:cs="Arial"/>
          <w:sz w:val="20"/>
          <w:szCs w:val="20"/>
        </w:rPr>
        <w:t xml:space="preserve">In </w:t>
      </w:r>
      <w:r w:rsidRPr="00111D38">
        <w:rPr>
          <w:rFonts w:ascii="Arial" w:hAnsi="Arial" w:cs="Arial"/>
          <w:b/>
          <w:sz w:val="20"/>
          <w:szCs w:val="20"/>
        </w:rPr>
        <w:t>John 13:2</w:t>
      </w:r>
      <w:r>
        <w:rPr>
          <w:rFonts w:ascii="Arial" w:hAnsi="Arial" w:cs="Arial"/>
          <w:b/>
          <w:sz w:val="20"/>
          <w:szCs w:val="20"/>
        </w:rPr>
        <w:t>1-30,</w:t>
      </w:r>
      <w:r>
        <w:rPr>
          <w:rFonts w:ascii="Arial" w:hAnsi="Arial" w:cs="Arial"/>
          <w:sz w:val="20"/>
          <w:szCs w:val="20"/>
        </w:rPr>
        <w:t xml:space="preserve"> we read about Jesus saying that one of them would betray Him. In this section, we see Peter indicating that John should ask Jesus who was the betrayer. Jesus answered, but none of them understood the answer. However, the lesson is that when we need an answer from God, it is good to ask a spiritually mature person to also pray with us about the matter and be willing to accept any answer that God sends through that person.</w:t>
      </w:r>
    </w:p>
    <w:p w14:paraId="43AC87E2" w14:textId="584C64D1" w:rsidR="002E3872" w:rsidRPr="00AA6576" w:rsidRDefault="00AA6576" w:rsidP="002E3872">
      <w:pPr>
        <w:pStyle w:val="ListParagraph"/>
        <w:numPr>
          <w:ilvl w:val="0"/>
          <w:numId w:val="2"/>
        </w:numPr>
        <w:rPr>
          <w:rFonts w:ascii="Arial" w:hAnsi="Arial" w:cs="Arial"/>
          <w:sz w:val="20"/>
          <w:szCs w:val="20"/>
        </w:rPr>
      </w:pPr>
      <w:r w:rsidRPr="00463317">
        <w:rPr>
          <w:b/>
          <w:bCs/>
        </w:rPr>
        <w:t>Mark 5:23-43; Mark 9; Mark 14</w:t>
      </w:r>
      <w:r w:rsidRPr="00463317">
        <w:t xml:space="preserve"> – </w:t>
      </w:r>
      <w:r>
        <w:t>Peter</w:t>
      </w:r>
      <w:r w:rsidRPr="00463317">
        <w:t>, James and John had personal intimate experiences with Jesus. These were different experiences but in each we see the ‘inner circle’ receiving special blessings which the other disciples did not receive.</w:t>
      </w:r>
    </w:p>
    <w:p w14:paraId="05C47E92" w14:textId="359B03CF" w:rsidR="00AA6576" w:rsidRPr="00AA6576" w:rsidRDefault="00AA6576" w:rsidP="002E3872">
      <w:pPr>
        <w:pStyle w:val="ListParagraph"/>
        <w:numPr>
          <w:ilvl w:val="0"/>
          <w:numId w:val="2"/>
        </w:numPr>
        <w:rPr>
          <w:rFonts w:ascii="Arial" w:hAnsi="Arial" w:cs="Arial"/>
          <w:sz w:val="20"/>
          <w:szCs w:val="20"/>
        </w:rPr>
      </w:pPr>
      <w:r w:rsidRPr="00463317">
        <w:rPr>
          <w:bCs/>
        </w:rPr>
        <w:t xml:space="preserve">In </w:t>
      </w:r>
      <w:r w:rsidRPr="00463317">
        <w:rPr>
          <w:b/>
        </w:rPr>
        <w:t>Matthew 14:13-21;</w:t>
      </w:r>
      <w:r w:rsidRPr="00463317">
        <w:rPr>
          <w:bCs/>
        </w:rPr>
        <w:t xml:space="preserve"> </w:t>
      </w:r>
      <w:r w:rsidRPr="00463317">
        <w:rPr>
          <w:b/>
        </w:rPr>
        <w:t>Mark 6:31-44; Luke 9:10</w:t>
      </w:r>
      <w:r w:rsidRPr="00463317">
        <w:rPr>
          <w:bCs/>
        </w:rPr>
        <w:t xml:space="preserve"> and </w:t>
      </w:r>
      <w:r w:rsidRPr="00463317">
        <w:rPr>
          <w:b/>
        </w:rPr>
        <w:t>John 6:1-14</w:t>
      </w:r>
      <w:r w:rsidRPr="00463317">
        <w:rPr>
          <w:bCs/>
        </w:rPr>
        <w:t xml:space="preserve"> </w:t>
      </w:r>
      <w:r>
        <w:rPr>
          <w:bCs/>
        </w:rPr>
        <w:t>-- W</w:t>
      </w:r>
      <w:r w:rsidRPr="00463317">
        <w:rPr>
          <w:bCs/>
        </w:rPr>
        <w:t>e read about Jesus feeding the 5,000 men plus women and children. In these accounts</w:t>
      </w:r>
      <w:r>
        <w:rPr>
          <w:bCs/>
        </w:rPr>
        <w:t xml:space="preserve">, </w:t>
      </w:r>
      <w:r w:rsidRPr="00463317">
        <w:rPr>
          <w:bCs/>
        </w:rPr>
        <w:t>we see the disciples directly involved in doing the work related to the miracle. Part of the growth of a disciple comes from doing the work of God and seeing God work.</w:t>
      </w:r>
    </w:p>
    <w:p w14:paraId="42D54158" w14:textId="77777777" w:rsidR="00AA6576" w:rsidRDefault="00AA6576" w:rsidP="00AA6576">
      <w:pPr>
        <w:pStyle w:val="ListParagraph"/>
        <w:numPr>
          <w:ilvl w:val="0"/>
          <w:numId w:val="2"/>
        </w:numPr>
        <w:jc w:val="both"/>
      </w:pPr>
      <w:r w:rsidRPr="00463317">
        <w:t xml:space="preserve">In </w:t>
      </w:r>
      <w:r w:rsidRPr="00AA6576">
        <w:rPr>
          <w:b/>
          <w:bCs/>
        </w:rPr>
        <w:t>Matthew 14</w:t>
      </w:r>
      <w:r w:rsidRPr="00463317">
        <w:t xml:space="preserve">, </w:t>
      </w:r>
      <w:r>
        <w:t>Peter</w:t>
      </w:r>
      <w:r w:rsidRPr="00463317">
        <w:t xml:space="preserve"> was the only one </w:t>
      </w:r>
      <w:r>
        <w:t>who</w:t>
      </w:r>
      <w:r w:rsidRPr="00463317">
        <w:t xml:space="preserve"> </w:t>
      </w:r>
      <w:r>
        <w:t>got</w:t>
      </w:r>
      <w:r w:rsidRPr="00463317">
        <w:t xml:space="preserve"> out of the boat and when he got into trouble he turned to the right person (Jesus) for help. Criticizing </w:t>
      </w:r>
      <w:r>
        <w:t>Peter</w:t>
      </w:r>
      <w:r w:rsidRPr="00463317">
        <w:t xml:space="preserve"> distracts us from the fact that he displayed more faith than his critics. </w:t>
      </w:r>
      <w:r>
        <w:t>Hence, w</w:t>
      </w:r>
      <w:r w:rsidRPr="00463317">
        <w:t>hen a missionary is criticized, he needs to understand that most of the time the critic is trying to hide their own lack of faith. Moreover, we need to exercise faith in God and our relationship to God even in the face of criticism.</w:t>
      </w:r>
    </w:p>
    <w:p w14:paraId="3A8C6310" w14:textId="13308D91" w:rsidR="00AA6576" w:rsidRDefault="00AA6576" w:rsidP="00AA6576">
      <w:pPr>
        <w:pStyle w:val="ListParagraph"/>
        <w:numPr>
          <w:ilvl w:val="0"/>
          <w:numId w:val="2"/>
        </w:numPr>
        <w:jc w:val="both"/>
      </w:pPr>
      <w:r w:rsidRPr="00463317">
        <w:t xml:space="preserve">In </w:t>
      </w:r>
      <w:r w:rsidRPr="00AA6576">
        <w:rPr>
          <w:b/>
          <w:bCs/>
        </w:rPr>
        <w:t xml:space="preserve">Matthew 16:13-20; Mark 8:27-30 </w:t>
      </w:r>
      <w:r w:rsidRPr="00463317">
        <w:t xml:space="preserve">and </w:t>
      </w:r>
      <w:r w:rsidRPr="00AA6576">
        <w:rPr>
          <w:b/>
          <w:bCs/>
        </w:rPr>
        <w:t>Luke 9:18-21,</w:t>
      </w:r>
      <w:r w:rsidRPr="00463317">
        <w:t xml:space="preserve"> </w:t>
      </w:r>
      <w:r>
        <w:t>W</w:t>
      </w:r>
      <w:r w:rsidRPr="00463317">
        <w:t>e read about Jesus asking the twelve</w:t>
      </w:r>
      <w:r>
        <w:t>,</w:t>
      </w:r>
      <w:r w:rsidRPr="00463317">
        <w:t xml:space="preserve"> “</w:t>
      </w:r>
      <w:r w:rsidRPr="00AA6576">
        <w:rPr>
          <w:rFonts w:ascii="Times New Roman" w:hAnsi="Times New Roman" w:cs="Times New Roman"/>
        </w:rPr>
        <w:t>Whom do men say that I the Son of man am?</w:t>
      </w:r>
      <w:r w:rsidRPr="00463317">
        <w:t xml:space="preserve">”  This is when </w:t>
      </w:r>
      <w:r>
        <w:t>Peter</w:t>
      </w:r>
      <w:r w:rsidRPr="00463317">
        <w:t xml:space="preserve"> declares</w:t>
      </w:r>
      <w:r>
        <w:t>,</w:t>
      </w:r>
      <w:r w:rsidRPr="00463317">
        <w:t xml:space="preserve"> “</w:t>
      </w:r>
      <w:r w:rsidRPr="00AA6576">
        <w:rPr>
          <w:rFonts w:ascii="Times New Roman" w:hAnsi="Times New Roman" w:cs="Times New Roman"/>
        </w:rPr>
        <w:t>Thou art the Christ, the Son of the living God</w:t>
      </w:r>
      <w:r w:rsidRPr="00463317">
        <w:t xml:space="preserve">”. It is only after this that Jesus starts telling the twelve that He will die and rise again. </w:t>
      </w:r>
      <w:r>
        <w:t xml:space="preserve">  </w:t>
      </w:r>
      <w:r w:rsidRPr="00463317">
        <w:t>We must reach certain levels of spiritual maturity before God reveals certain truths to us and there are several of these levels in our spiritual growth. Thus, our spiritual growth is required in order for us to receive, and pass on, certain truths that God wants taught to His people. Our refusal to mature spiritually will limit how God can use us and will also limit the everlasting spiritual rewards that we can receive.</w:t>
      </w:r>
    </w:p>
    <w:p w14:paraId="36C122DF" w14:textId="3C242171" w:rsidR="00AA6576" w:rsidRDefault="00AA6576" w:rsidP="00AA6576">
      <w:pPr>
        <w:pStyle w:val="ListParagraph"/>
        <w:numPr>
          <w:ilvl w:val="0"/>
          <w:numId w:val="2"/>
        </w:numPr>
        <w:jc w:val="both"/>
      </w:pPr>
      <w:r w:rsidRPr="00463317">
        <w:t xml:space="preserve">In </w:t>
      </w:r>
      <w:r w:rsidRPr="00AA6576">
        <w:rPr>
          <w:b/>
          <w:bCs/>
        </w:rPr>
        <w:t xml:space="preserve">Matthew 16:22-23 </w:t>
      </w:r>
      <w:r w:rsidRPr="00463317">
        <w:t xml:space="preserve">and </w:t>
      </w:r>
      <w:r w:rsidRPr="00AA6576">
        <w:rPr>
          <w:b/>
          <w:bCs/>
        </w:rPr>
        <w:t xml:space="preserve">Mark 8:32-33, </w:t>
      </w:r>
      <w:r>
        <w:t>w</w:t>
      </w:r>
      <w:r w:rsidRPr="00463317">
        <w:t>e read</w:t>
      </w:r>
      <w:r>
        <w:t>:</w:t>
      </w:r>
      <w:r w:rsidRPr="00463317">
        <w:t xml:space="preserve"> “</w:t>
      </w:r>
      <w:r w:rsidRPr="00AA6576">
        <w:rPr>
          <w:rFonts w:ascii="Times New Roman" w:hAnsi="Times New Roman" w:cs="Times New Roman"/>
        </w:rPr>
        <w:t>Peter took him, and began to rebuke him, saying, Be it far from thee, Lord: this shall not be unto thee.</w:t>
      </w:r>
      <w:r w:rsidRPr="00463317">
        <w:t>” Jesus had just told the twelve that He would suffer, die and rise again. His being God’s “</w:t>
      </w:r>
      <w:r w:rsidRPr="00AA6576">
        <w:rPr>
          <w:rFonts w:ascii="Times New Roman" w:hAnsi="Times New Roman" w:cs="Times New Roman"/>
        </w:rPr>
        <w:t>Christ</w:t>
      </w:r>
      <w:r w:rsidRPr="00463317">
        <w:t xml:space="preserve">” and dying went against all of their prior religious training and their hope of ruling this world. However, their prior religious training went against what the Bible actually said. </w:t>
      </w:r>
      <w:r>
        <w:t xml:space="preserve">  </w:t>
      </w:r>
      <w:r w:rsidRPr="00AA6576">
        <w:t xml:space="preserve">When Peter fought for his prior religious training, Jesus responded with, “Get thee behind me, Satan: thou art an offence unto me: for thou savourest not the things that be of God, but those that be of men”. This was considered to be a “hard saying” from Jesus. There are times when we must accept what the Bible literally says even when it goes against our prior religious </w:t>
      </w:r>
      <w:r w:rsidRPr="00AA6576">
        <w:lastRenderedPageBreak/>
        <w:t>training. Accepting Bible truth allows us to advance in our spiritual maturity and rejecting Bible truth will cause us to leave Jesus.</w:t>
      </w:r>
    </w:p>
    <w:p w14:paraId="58C775D3" w14:textId="77777777" w:rsidR="000204A9" w:rsidRDefault="000204A9" w:rsidP="000204A9">
      <w:pPr>
        <w:pStyle w:val="ListParagraph"/>
        <w:numPr>
          <w:ilvl w:val="0"/>
          <w:numId w:val="2"/>
        </w:numPr>
        <w:jc w:val="both"/>
      </w:pPr>
      <w:r w:rsidRPr="00463317">
        <w:t xml:space="preserve">In </w:t>
      </w:r>
      <w:r w:rsidRPr="000204A9">
        <w:rPr>
          <w:b/>
          <w:bCs/>
        </w:rPr>
        <w:t>John 6:60-70</w:t>
      </w:r>
      <w:r w:rsidRPr="00463317">
        <w:t xml:space="preserve">, </w:t>
      </w:r>
      <w:r>
        <w:t>w</w:t>
      </w:r>
      <w:r w:rsidRPr="00463317">
        <w:t xml:space="preserve">e read that many of the disciples of Jesus left Him because His doctrine disagreed with their traditions and they couldn’t understand His doctrine. Jesus asked if the twelve would leave also. “Then Simon </w:t>
      </w:r>
      <w:r>
        <w:t>Peter</w:t>
      </w:r>
      <w:r w:rsidRPr="00463317">
        <w:t xml:space="preserve"> answered him, Lord, to whom shall we go? </w:t>
      </w:r>
      <w:r>
        <w:t>T</w:t>
      </w:r>
      <w:r w:rsidRPr="00463317">
        <w:t>hou hast the words of eternal life.” (</w:t>
      </w:r>
      <w:r w:rsidRPr="000204A9">
        <w:rPr>
          <w:b/>
          <w:bCs/>
        </w:rPr>
        <w:t>John 6:68</w:t>
      </w:r>
      <w:r w:rsidRPr="000204A9">
        <w:rPr>
          <w:bCs/>
        </w:rPr>
        <w:t>). Part of our growth is to believe what the Bible literally says even when we don’t understand it and even when what it says goes against our traditions.</w:t>
      </w:r>
    </w:p>
    <w:p w14:paraId="16EDFEF5" w14:textId="75219328" w:rsidR="00AA6576" w:rsidRPr="007D5BE0" w:rsidRDefault="007D5BE0" w:rsidP="002E3872">
      <w:pPr>
        <w:pStyle w:val="ListParagraph"/>
        <w:numPr>
          <w:ilvl w:val="0"/>
          <w:numId w:val="2"/>
        </w:numPr>
        <w:rPr>
          <w:rFonts w:ascii="Arial" w:hAnsi="Arial" w:cs="Arial"/>
          <w:sz w:val="20"/>
          <w:szCs w:val="20"/>
        </w:rPr>
      </w:pPr>
      <w:r w:rsidRPr="00463317">
        <w:t>In</w:t>
      </w:r>
      <w:r w:rsidRPr="00463317">
        <w:rPr>
          <w:b/>
          <w:bCs/>
        </w:rPr>
        <w:t xml:space="preserve"> Matthew 17:1-13; Mark 9:2-13</w:t>
      </w:r>
      <w:r w:rsidRPr="00463317">
        <w:t xml:space="preserve"> and</w:t>
      </w:r>
      <w:r w:rsidRPr="00463317">
        <w:rPr>
          <w:b/>
          <w:bCs/>
        </w:rPr>
        <w:t xml:space="preserve"> Luke 9:28-36</w:t>
      </w:r>
      <w:r w:rsidRPr="00463317">
        <w:t xml:space="preserve"> </w:t>
      </w:r>
      <w:r>
        <w:t>w</w:t>
      </w:r>
      <w:r w:rsidRPr="00463317">
        <w:t xml:space="preserve">e read about </w:t>
      </w:r>
      <w:r>
        <w:t>Peter</w:t>
      </w:r>
      <w:r w:rsidRPr="00463317">
        <w:t xml:space="preserve">, James and John going with Jesus to the </w:t>
      </w:r>
      <w:r w:rsidRPr="00463317">
        <w:rPr>
          <w:bCs/>
        </w:rPr>
        <w:t>‘Mount of transfiguration’. This was a reward for being the ‘inner circle’. God lets us know that there are rewards which are given to people who get closer to Jesus and have more spiritual maturity.</w:t>
      </w:r>
    </w:p>
    <w:p w14:paraId="1F227AEB" w14:textId="77777777" w:rsidR="007D5BE0" w:rsidRDefault="007D5BE0" w:rsidP="007D5BE0">
      <w:pPr>
        <w:pStyle w:val="ListParagraph"/>
        <w:numPr>
          <w:ilvl w:val="0"/>
          <w:numId w:val="2"/>
        </w:numPr>
        <w:jc w:val="both"/>
      </w:pPr>
      <w:r w:rsidRPr="007D5BE0">
        <w:rPr>
          <w:b/>
          <w:bCs/>
        </w:rPr>
        <w:t>Matthew 9:20-22; Mark 5:25-34</w:t>
      </w:r>
      <w:r w:rsidRPr="00463317">
        <w:t xml:space="preserve"> and </w:t>
      </w:r>
      <w:r w:rsidRPr="007D5BE0">
        <w:rPr>
          <w:b/>
          <w:bCs/>
        </w:rPr>
        <w:t>Luke 8:43-48</w:t>
      </w:r>
      <w:r w:rsidRPr="00463317">
        <w:t xml:space="preserve"> </w:t>
      </w:r>
      <w:r>
        <w:t>t</w:t>
      </w:r>
      <w:r w:rsidRPr="00463317">
        <w:t xml:space="preserve">ell about the healing of the woman with an issue of blood while Jesus, and a throng of people, were on the way to heal the daughter of Jairus.  In </w:t>
      </w:r>
      <w:r w:rsidRPr="007D5BE0">
        <w:rPr>
          <w:b/>
          <w:bCs/>
        </w:rPr>
        <w:t>Luke 8:45</w:t>
      </w:r>
      <w:r w:rsidRPr="00463317">
        <w:t>, Jesus asked “</w:t>
      </w:r>
      <w:r w:rsidRPr="007D5BE0">
        <w:rPr>
          <w:rFonts w:ascii="Times New Roman" w:hAnsi="Times New Roman" w:cs="Times New Roman"/>
        </w:rPr>
        <w:t>Who touched me?</w:t>
      </w:r>
      <w:r w:rsidRPr="00463317">
        <w:t>” The verse continues with: “</w:t>
      </w:r>
      <w:r w:rsidRPr="007D5BE0">
        <w:rPr>
          <w:rFonts w:ascii="Times New Roman" w:hAnsi="Times New Roman" w:cs="Times New Roman"/>
        </w:rPr>
        <w:t>When all denied, Peter and they that were with him said, Master, the multitude throng thee and press thee, and sayest thou, Who touched me?</w:t>
      </w:r>
      <w:r w:rsidRPr="00463317">
        <w:t xml:space="preserve">” Here we see that they missed what happened spiritually because they were paying attention to what was happening physically. Part of spiritual growth is learning to sense and </w:t>
      </w:r>
      <w:r>
        <w:t xml:space="preserve">to </w:t>
      </w:r>
      <w:r w:rsidRPr="00463317">
        <w:t xml:space="preserve">understand what is happening spiritually even while </w:t>
      </w:r>
      <w:r>
        <w:t xml:space="preserve">many </w:t>
      </w:r>
      <w:r w:rsidRPr="00463317">
        <w:t>distraction</w:t>
      </w:r>
      <w:r>
        <w:t>s</w:t>
      </w:r>
      <w:r w:rsidRPr="00463317">
        <w:t xml:space="preserve"> </w:t>
      </w:r>
      <w:r>
        <w:t>are</w:t>
      </w:r>
      <w:r w:rsidRPr="00463317">
        <w:t xml:space="preserve"> happening physically.</w:t>
      </w:r>
    </w:p>
    <w:p w14:paraId="08D2434B" w14:textId="77777777" w:rsidR="007D5BE0" w:rsidRDefault="007D5BE0" w:rsidP="007D5BE0">
      <w:pPr>
        <w:pStyle w:val="ListParagraph"/>
        <w:numPr>
          <w:ilvl w:val="0"/>
          <w:numId w:val="2"/>
        </w:numPr>
        <w:jc w:val="both"/>
      </w:pPr>
      <w:r w:rsidRPr="00463317">
        <w:t xml:space="preserve">In </w:t>
      </w:r>
      <w:r w:rsidRPr="007D5BE0">
        <w:rPr>
          <w:b/>
          <w:bCs/>
        </w:rPr>
        <w:t>Mark 10:17-22</w:t>
      </w:r>
      <w:r w:rsidRPr="00463317">
        <w:t xml:space="preserve"> and </w:t>
      </w:r>
      <w:r w:rsidRPr="007D5BE0">
        <w:rPr>
          <w:b/>
          <w:bCs/>
        </w:rPr>
        <w:t>Luke 18:18-27,</w:t>
      </w:r>
      <w:r w:rsidRPr="00463317">
        <w:t xml:space="preserve"> </w:t>
      </w:r>
      <w:r>
        <w:t>w</w:t>
      </w:r>
      <w:r w:rsidRPr="00463317">
        <w:t>e read about the rich young ruler coming to Jesus and asking what he must do to “</w:t>
      </w:r>
      <w:r w:rsidRPr="007D5BE0">
        <w:rPr>
          <w:rFonts w:ascii="Times New Roman" w:hAnsi="Times New Roman" w:cs="Times New Roman"/>
        </w:rPr>
        <w:t>inherit eternal life</w:t>
      </w:r>
      <w:r w:rsidRPr="00463317">
        <w:t xml:space="preserve">”. This resulted in </w:t>
      </w:r>
      <w:r>
        <w:t>Peter</w:t>
      </w:r>
      <w:r w:rsidRPr="00463317">
        <w:t xml:space="preserve"> saying: “</w:t>
      </w:r>
      <w:r w:rsidRPr="007D5BE0">
        <w:rPr>
          <w:rFonts w:ascii="Times New Roman" w:hAnsi="Times New Roman" w:cs="Times New Roman"/>
        </w:rPr>
        <w:t>Lo, we have left all, and followed thee</w:t>
      </w:r>
      <w:r w:rsidRPr="00463317">
        <w:t>” (</w:t>
      </w:r>
      <w:r w:rsidRPr="007D5BE0">
        <w:rPr>
          <w:b/>
          <w:bCs/>
        </w:rPr>
        <w:t>Luke 18:28</w:t>
      </w:r>
      <w:r w:rsidRPr="00463317">
        <w:t>). This, in turn, led to Jesus saying: “</w:t>
      </w:r>
      <w:r w:rsidRPr="007D5BE0">
        <w:rPr>
          <w:rFonts w:ascii="Times New Roman" w:hAnsi="Times New Roman" w:cs="Times New Roman"/>
        </w:rPr>
        <w:t>Verily I say unto you, There is no man that hath left house, or parents, or brethren, or wife, or children, for the kingdom of God's sake, Who shall not receive manifold more in this present time, and in the world to come life everlasting.</w:t>
      </w:r>
      <w:r w:rsidRPr="00463317">
        <w:t xml:space="preserve">”, in </w:t>
      </w:r>
      <w:r w:rsidRPr="007D5BE0">
        <w:rPr>
          <w:b/>
          <w:bCs/>
        </w:rPr>
        <w:t>Mark 10:28-31</w:t>
      </w:r>
      <w:r w:rsidRPr="00463317">
        <w:t xml:space="preserve"> and </w:t>
      </w:r>
      <w:r w:rsidRPr="007D5BE0">
        <w:rPr>
          <w:b/>
          <w:bCs/>
        </w:rPr>
        <w:t>Luke 18:28-30</w:t>
      </w:r>
      <w:r w:rsidRPr="00463317">
        <w:t xml:space="preserve">.  We also have a similar lesson, but with different details, in </w:t>
      </w:r>
      <w:r w:rsidRPr="007D5BE0">
        <w:rPr>
          <w:b/>
          <w:bCs/>
        </w:rPr>
        <w:t xml:space="preserve">Matthew 19:27-30; Luke 22:28-30 </w:t>
      </w:r>
      <w:r w:rsidRPr="00463317">
        <w:t>and</w:t>
      </w:r>
      <w:r w:rsidRPr="007D5BE0">
        <w:rPr>
          <w:b/>
          <w:bCs/>
        </w:rPr>
        <w:t xml:space="preserve"> Hebrews 11:24-26.</w:t>
      </w:r>
      <w:r w:rsidRPr="00463317">
        <w:t xml:space="preserve"> Many people think it is wrong to ask what rewards we will receive for serving God but the truth is that God wants us to ask such questions and doing so shows a level of maturity. If we truly understand to rewards then we will be motivated to make the required sacrifice to continue to serve. If we only have some vague hope of some unknown reward then we lose a lot of our motivation, especially when continuing to serve seems to get hard.</w:t>
      </w:r>
    </w:p>
    <w:p w14:paraId="056C5763" w14:textId="77777777" w:rsidR="007D5BE0" w:rsidRDefault="007D5BE0" w:rsidP="007D5BE0">
      <w:pPr>
        <w:pStyle w:val="ListParagraph"/>
        <w:numPr>
          <w:ilvl w:val="0"/>
          <w:numId w:val="2"/>
        </w:numPr>
        <w:jc w:val="both"/>
      </w:pPr>
      <w:r w:rsidRPr="00463317">
        <w:t xml:space="preserve">In </w:t>
      </w:r>
      <w:r w:rsidRPr="007D5BE0">
        <w:rPr>
          <w:b/>
          <w:bCs/>
        </w:rPr>
        <w:t>Luke 17:24-27</w:t>
      </w:r>
      <w:r>
        <w:t xml:space="preserve"> w</w:t>
      </w:r>
      <w:r w:rsidRPr="00463317">
        <w:t xml:space="preserve">e have an incident that many people fail to understand properly. Jesus and </w:t>
      </w:r>
      <w:r>
        <w:t>Peter</w:t>
      </w:r>
      <w:r w:rsidRPr="00463317">
        <w:t xml:space="preserve"> were returning home and the customs man demanded that they pay a tax which it was not proper, nor legal, for them to charge. Jesus pointed this truth out to </w:t>
      </w:r>
      <w:r>
        <w:t>Peter</w:t>
      </w:r>
      <w:r w:rsidRPr="00463317">
        <w:t xml:space="preserve"> and then said: “</w:t>
      </w:r>
      <w:r w:rsidRPr="007D5BE0">
        <w:rPr>
          <w:rFonts w:ascii="Times New Roman" w:hAnsi="Times New Roman" w:cs="Times New Roman"/>
        </w:rPr>
        <w:t>Notwithstanding, lest we should offend them, go thou to the sea, and cast an hook, and take up the fish that first cometh up; and when thou hast opened his mouth, thou shalt find a piece of money: that take, and give unto them for me and thee.</w:t>
      </w:r>
      <w:r w:rsidRPr="00463317">
        <w:t xml:space="preserve">” </w:t>
      </w:r>
    </w:p>
    <w:p w14:paraId="58716AB8" w14:textId="0E8A9C83" w:rsidR="0003172B" w:rsidRDefault="0003172B" w:rsidP="0003172B">
      <w:pPr>
        <w:pStyle w:val="ListParagraph"/>
        <w:numPr>
          <w:ilvl w:val="0"/>
          <w:numId w:val="2"/>
        </w:numPr>
        <w:jc w:val="both"/>
      </w:pPr>
      <w:r w:rsidRPr="00463317">
        <w:t xml:space="preserve">In </w:t>
      </w:r>
      <w:r w:rsidRPr="0003172B">
        <w:rPr>
          <w:b/>
          <w:bCs/>
        </w:rPr>
        <w:t>Matthew 21:18-20</w:t>
      </w:r>
      <w:r w:rsidRPr="0003172B">
        <w:rPr>
          <w:bCs/>
        </w:rPr>
        <w:t xml:space="preserve"> and </w:t>
      </w:r>
      <w:r w:rsidRPr="0003172B">
        <w:rPr>
          <w:b/>
          <w:bCs/>
        </w:rPr>
        <w:t>Mark 11:12-14, 20-21</w:t>
      </w:r>
      <w:r w:rsidRPr="0003172B">
        <w:rPr>
          <w:bCs/>
        </w:rPr>
        <w:t xml:space="preserve"> We read about Jesus cursing a fig tree for not having any fruit on it even though it had leaves. This is symbolic of a religious person who does all that is required to have the outward evidence of a relationship with God, but produces no spiritual fruit. They are not a soul winner and they do not help others to mature spiritually and they provide no, or minimal, support for missions with no prayers for the missionaries. Thus, the first lesson is that God will curse us, and not give us any everlasting rewards, if we are this way. Obviously, if such a person claims to be a missionary, they are really a ‘moochanary’. That is, someone who takes financial support as a missionary but does not do the true spiritual work.</w:t>
      </w:r>
      <w:r w:rsidRPr="0003172B">
        <w:rPr>
          <w:bCs/>
        </w:rPr>
        <w:t xml:space="preserve">  </w:t>
      </w:r>
      <w:r w:rsidRPr="0003172B">
        <w:rPr>
          <w:bCs/>
        </w:rPr>
        <w:t xml:space="preserve">Related to this event is the lesson that Jesus attached to it in </w:t>
      </w:r>
      <w:r w:rsidRPr="0003172B">
        <w:rPr>
          <w:b/>
          <w:bCs/>
        </w:rPr>
        <w:t>Matthew 21:21-22</w:t>
      </w:r>
      <w:r w:rsidRPr="0003172B">
        <w:rPr>
          <w:bCs/>
        </w:rPr>
        <w:t xml:space="preserve"> and </w:t>
      </w:r>
      <w:r w:rsidRPr="0003172B">
        <w:rPr>
          <w:b/>
          <w:bCs/>
        </w:rPr>
        <w:t>Mark 11:22-26</w:t>
      </w:r>
      <w:r w:rsidRPr="0003172B">
        <w:rPr>
          <w:bCs/>
        </w:rPr>
        <w:t>. This lesson was on having effective prayer -- a missionary must have an effective prayer life if they wish to produce any true spiritual fruit.</w:t>
      </w:r>
    </w:p>
    <w:p w14:paraId="24174AE9" w14:textId="3C45A3B1" w:rsidR="007D5BE0" w:rsidRPr="007A3FC3" w:rsidRDefault="007A3FC3" w:rsidP="002E3872">
      <w:pPr>
        <w:pStyle w:val="ListParagraph"/>
        <w:numPr>
          <w:ilvl w:val="0"/>
          <w:numId w:val="2"/>
        </w:numPr>
        <w:jc w:val="both"/>
        <w:rPr>
          <w:rFonts w:ascii="Arial" w:hAnsi="Arial" w:cs="Arial"/>
          <w:sz w:val="20"/>
          <w:szCs w:val="20"/>
        </w:rPr>
      </w:pPr>
      <w:hyperlink r:id="rId5" w:anchor="C24S1" w:tgtFrame="_LJC1" w:history="1">
        <w:r w:rsidRPr="007A3FC3">
          <w:rPr>
            <w:rStyle w:val="Hyperlink"/>
            <w:b/>
            <w:color w:val="auto"/>
          </w:rPr>
          <w:t>Matthew 24:1-25:30</w:t>
        </w:r>
      </w:hyperlink>
      <w:r w:rsidRPr="007A3FC3">
        <w:rPr>
          <w:b/>
        </w:rPr>
        <w:t xml:space="preserve">, </w:t>
      </w:r>
      <w:hyperlink r:id="rId6" w:anchor="C21S4" w:tgtFrame="_LJC1" w:history="1">
        <w:r w:rsidRPr="007A3FC3">
          <w:rPr>
            <w:rStyle w:val="Hyperlink"/>
            <w:b/>
            <w:color w:val="auto"/>
          </w:rPr>
          <w:t>Luke 21:5-36</w:t>
        </w:r>
      </w:hyperlink>
      <w:r w:rsidRPr="007A3FC3">
        <w:t xml:space="preserve"> </w:t>
      </w:r>
      <w:r w:rsidRPr="00463317">
        <w:t xml:space="preserve">and </w:t>
      </w:r>
      <w:r w:rsidRPr="007A3FC3">
        <w:rPr>
          <w:b/>
        </w:rPr>
        <w:t>Mark 13</w:t>
      </w:r>
      <w:r w:rsidRPr="00463317">
        <w:t xml:space="preserve"> </w:t>
      </w:r>
      <w:r>
        <w:t>a</w:t>
      </w:r>
      <w:r w:rsidRPr="00463317">
        <w:t xml:space="preserve">ll contain prophecies from Jesus about future events. </w:t>
      </w:r>
      <w:r w:rsidRPr="007A3FC3">
        <w:rPr>
          <w:b/>
        </w:rPr>
        <w:t>Mark 13:3</w:t>
      </w:r>
      <w:r w:rsidRPr="00463317">
        <w:t xml:space="preserve"> tells us: “</w:t>
      </w:r>
      <w:r w:rsidRPr="007A3FC3">
        <w:rPr>
          <w:rFonts w:ascii="Times New Roman" w:hAnsi="Times New Roman" w:cs="Times New Roman"/>
        </w:rPr>
        <w:t>And as he sat upon the mount of Olives over against the temple, Peter and James and John and Andrew asked him privately</w:t>
      </w:r>
      <w:r w:rsidRPr="00463317">
        <w:t xml:space="preserve">”. We have these prophecies because the spiritually mature disciples asked for them. We have seen many places in the Bible, such as in </w:t>
      </w:r>
      <w:r w:rsidRPr="007A3FC3">
        <w:rPr>
          <w:b/>
        </w:rPr>
        <w:t>1Corinthians</w:t>
      </w:r>
      <w:r w:rsidRPr="00463317">
        <w:t xml:space="preserve"> and in the use of parables by Jesus, that God reveals some things to people who are close to Him while He hides the same from those saved people who are not spiritually mature and from th</w:t>
      </w:r>
      <w:r>
        <w:t>ose</w:t>
      </w:r>
      <w:r w:rsidRPr="00463317">
        <w:t xml:space="preserve"> lost people. One reason to seek spiritual maturity is so that you can obtain answers from God and use those answers to minister to others who are less spiritually mature.</w:t>
      </w:r>
    </w:p>
    <w:p w14:paraId="4DB5F040" w14:textId="57CEAD60" w:rsidR="001E0262" w:rsidRDefault="001E0262">
      <w:pPr>
        <w:rPr>
          <w:rFonts w:ascii="Arial" w:hAnsi="Arial" w:cs="Arial"/>
          <w:sz w:val="20"/>
          <w:szCs w:val="20"/>
        </w:rPr>
      </w:pPr>
    </w:p>
    <w:p w14:paraId="2EDE2BD2" w14:textId="77777777" w:rsidR="001E0262" w:rsidRPr="001E0262" w:rsidRDefault="001E0262">
      <w:pPr>
        <w:rPr>
          <w:rFonts w:ascii="Arial" w:hAnsi="Arial" w:cs="Arial"/>
          <w:sz w:val="20"/>
          <w:szCs w:val="20"/>
        </w:rPr>
      </w:pPr>
    </w:p>
    <w:sectPr w:rsidR="001E0262" w:rsidRPr="001E0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91FDE"/>
    <w:multiLevelType w:val="hybridMultilevel"/>
    <w:tmpl w:val="84D0989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A3B1678"/>
    <w:multiLevelType w:val="hybridMultilevel"/>
    <w:tmpl w:val="4084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EA76B3"/>
    <w:multiLevelType w:val="hybridMultilevel"/>
    <w:tmpl w:val="F18C2BC2"/>
    <w:lvl w:ilvl="0" w:tplc="BCDCCC42">
      <w:start w:val="1"/>
      <w:numFmt w:val="upperLetter"/>
      <w:lvlText w:val="%1."/>
      <w:lvlJc w:val="left"/>
      <w:pPr>
        <w:ind w:left="360" w:hanging="360"/>
      </w:pPr>
      <w:rPr>
        <w:rFonts w:ascii="Arial" w:hAnsi="Arial" w:cs="Arial" w:hint="default"/>
        <w:sz w:val="24"/>
        <w:szCs w:val="24"/>
      </w:rPr>
    </w:lvl>
    <w:lvl w:ilvl="1" w:tplc="04090001">
      <w:start w:val="1"/>
      <w:numFmt w:val="bullet"/>
      <w:lvlText w:val=""/>
      <w:lvlJc w:val="left"/>
      <w:pPr>
        <w:ind w:left="1080" w:hanging="360"/>
      </w:pPr>
      <w:rPr>
        <w:rFonts w:ascii="Symbol" w:hAnsi="Symbol" w:hint="default"/>
        <w:b w:val="0"/>
        <w:bCs/>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62"/>
    <w:rsid w:val="000204A9"/>
    <w:rsid w:val="000276D5"/>
    <w:rsid w:val="0003172B"/>
    <w:rsid w:val="001E0262"/>
    <w:rsid w:val="002E3872"/>
    <w:rsid w:val="007A3FC3"/>
    <w:rsid w:val="007D5BE0"/>
    <w:rsid w:val="00A310BA"/>
    <w:rsid w:val="00AA6576"/>
    <w:rsid w:val="00AC0116"/>
    <w:rsid w:val="00B25CF5"/>
    <w:rsid w:val="00E7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5444"/>
  <w15:chartTrackingRefBased/>
  <w15:docId w15:val="{1CD1D682-AAD9-4851-869D-4F5CE8AB3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2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02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26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026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E0262"/>
    <w:pPr>
      <w:ind w:left="720"/>
      <w:contextualSpacing/>
    </w:pPr>
  </w:style>
  <w:style w:type="character" w:styleId="Hyperlink">
    <w:name w:val="Hyperlink"/>
    <w:basedOn w:val="DefaultParagraphFont"/>
    <w:uiPriority w:val="99"/>
    <w:unhideWhenUsed/>
    <w:rsid w:val="007A3FC3"/>
    <w:rPr>
      <w:color w:val="F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Data\Development\My%20Web%20Sites\LJCKJV\Study\BookStudy\LukStudy11.html" TargetMode="External"/><Relationship Id="rId5" Type="http://schemas.openxmlformats.org/officeDocument/2006/relationships/hyperlink" Target="file:///D:\Data\Development\My%20Web%20Sites\LJCKJV\Study\BookStudy\MatStud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1859</Words>
  <Characters>10600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9</cp:revision>
  <dcterms:created xsi:type="dcterms:W3CDTF">2020-11-10T13:18:00Z</dcterms:created>
  <dcterms:modified xsi:type="dcterms:W3CDTF">2020-11-10T13:58:00Z</dcterms:modified>
</cp:coreProperties>
</file>