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A34F7A" w14:textId="77777777" w:rsidR="00F2095E" w:rsidRPr="00F2095E" w:rsidRDefault="004B5D7B" w:rsidP="00F2095E">
      <w:pPr>
        <w:pStyle w:val="Heading1"/>
        <w:jc w:val="center"/>
        <w:rPr>
          <w:b/>
          <w:bCs/>
          <w:color w:val="4472C4" w:themeColor="accent1"/>
        </w:rPr>
      </w:pPr>
      <w:r w:rsidRPr="00F2095E">
        <w:rPr>
          <w:b/>
          <w:bCs/>
          <w:color w:val="4472C4" w:themeColor="accent1"/>
        </w:rPr>
        <w:t>Lessons on How to Study the Bible-</w:t>
      </w:r>
      <w:r w:rsidR="00F2095E" w:rsidRPr="00F2095E">
        <w:rPr>
          <w:b/>
          <w:bCs/>
          <w:color w:val="4472C4" w:themeColor="accent1"/>
        </w:rPr>
        <w:t>2</w:t>
      </w:r>
      <w:bookmarkStart w:id="0" w:name="_Toc40871264"/>
    </w:p>
    <w:p w14:paraId="353CA454" w14:textId="2A52CD79" w:rsidR="00F2095E" w:rsidRPr="00F2095E" w:rsidRDefault="00F2095E" w:rsidP="00F2095E">
      <w:pPr>
        <w:pStyle w:val="Heading1"/>
        <w:jc w:val="center"/>
        <w:rPr>
          <w:b/>
          <w:bCs/>
          <w:color w:val="4472C4" w:themeColor="accent1"/>
        </w:rPr>
      </w:pPr>
      <w:bookmarkStart w:id="1" w:name="_Toc26551888"/>
      <w:bookmarkStart w:id="2" w:name="_Toc40871270"/>
      <w:bookmarkEnd w:id="0"/>
      <w:r w:rsidRPr="00F2095E">
        <w:rPr>
          <w:b/>
          <w:bCs/>
          <w:color w:val="4472C4" w:themeColor="accent1"/>
        </w:rPr>
        <w:t>Reliability of your Bible</w:t>
      </w:r>
      <w:bookmarkEnd w:id="1"/>
      <w:bookmarkEnd w:id="2"/>
    </w:p>
    <w:p w14:paraId="133F40F5" w14:textId="7CABBB2F" w:rsidR="00F2095E" w:rsidRDefault="00F2095E" w:rsidP="004B5D7B"/>
    <w:p w14:paraId="3D09C183" w14:textId="77777777" w:rsidR="00F2095E" w:rsidRDefault="00F2095E" w:rsidP="00F2095E">
      <w:pPr>
        <w:ind w:left="720"/>
        <w:jc w:val="both"/>
      </w:pPr>
      <w:r>
        <w:t>We need to know that what we study is reliable or we will not have the required level of faith for it to do us any good.</w:t>
      </w:r>
    </w:p>
    <w:p w14:paraId="3A518DDD" w14:textId="77777777" w:rsidR="00F2095E" w:rsidRPr="00F2095E" w:rsidRDefault="00F2095E" w:rsidP="00F2095E">
      <w:pPr>
        <w:pStyle w:val="Heading3"/>
        <w:numPr>
          <w:ilvl w:val="0"/>
          <w:numId w:val="23"/>
        </w:numPr>
        <w:rPr>
          <w:b/>
          <w:bCs/>
          <w:sz w:val="32"/>
          <w:szCs w:val="32"/>
        </w:rPr>
      </w:pPr>
      <w:bookmarkStart w:id="3" w:name="_Toc26551889"/>
      <w:bookmarkStart w:id="4" w:name="_Toc40871271"/>
      <w:r w:rsidRPr="00F2095E">
        <w:rPr>
          <w:b/>
          <w:bCs/>
          <w:sz w:val="32"/>
          <w:szCs w:val="32"/>
        </w:rPr>
        <w:t>God wrote His “word of God” to reveal Himself.</w:t>
      </w:r>
      <w:bookmarkEnd w:id="3"/>
      <w:bookmarkEnd w:id="4"/>
    </w:p>
    <w:p w14:paraId="65BC37DE" w14:textId="77777777" w:rsidR="00F2095E" w:rsidRPr="00111FDC" w:rsidRDefault="00F2095E" w:rsidP="00F2095E">
      <w:pPr>
        <w:spacing w:after="200" w:line="276" w:lineRule="auto"/>
        <w:ind w:left="540"/>
        <w:jc w:val="center"/>
        <w:rPr>
          <w:rFonts w:eastAsiaTheme="majorEastAsia"/>
        </w:rPr>
      </w:pPr>
      <w:r>
        <w:rPr>
          <w:b/>
          <w:bCs/>
        </w:rPr>
        <w:t>2 Corinthians 2:17 “</w:t>
      </w:r>
      <w:r w:rsidRPr="00111FDC">
        <w:rPr>
          <w:rFonts w:ascii="Times New Roman" w:hAnsi="Times New Roman" w:cs="Times New Roman"/>
        </w:rPr>
        <w:t>For we are not as many, which corrupt the word of God: but as of sincerity, but as of God, in the sight of God speak we in Christ.</w:t>
      </w:r>
      <w:r>
        <w:t>”</w:t>
      </w:r>
    </w:p>
    <w:p w14:paraId="00B81EA9" w14:textId="77777777" w:rsidR="00F2095E" w:rsidRDefault="00F2095E" w:rsidP="00F2095E">
      <w:pPr>
        <w:pStyle w:val="ListParagraph"/>
        <w:numPr>
          <w:ilvl w:val="1"/>
          <w:numId w:val="14"/>
        </w:numPr>
        <w:spacing w:after="200" w:line="276" w:lineRule="auto"/>
        <w:ind w:left="900"/>
        <w:jc w:val="both"/>
        <w:rPr>
          <w:rFonts w:eastAsiaTheme="majorEastAsia"/>
        </w:rPr>
      </w:pPr>
      <w:r w:rsidRPr="00FC0B6D">
        <w:rPr>
          <w:rFonts w:eastAsiaTheme="majorEastAsia"/>
        </w:rPr>
        <w:t xml:space="preserve">When God’s people </w:t>
      </w:r>
      <w:r>
        <w:rPr>
          <w:rFonts w:eastAsiaTheme="majorEastAsia"/>
        </w:rPr>
        <w:t xml:space="preserve">spoke and understood in Hebrew, God revealed Himself in Hebrew.  </w:t>
      </w:r>
      <w:r w:rsidRPr="00FC0B6D">
        <w:rPr>
          <w:rFonts w:eastAsiaTheme="majorEastAsia"/>
        </w:rPr>
        <w:t xml:space="preserve">When God’s people </w:t>
      </w:r>
      <w:r>
        <w:rPr>
          <w:rFonts w:eastAsiaTheme="majorEastAsia"/>
        </w:rPr>
        <w:t>spoke and understood in Aramaic, God revealed Himself in</w:t>
      </w:r>
      <w:r w:rsidRPr="00FC0B6D">
        <w:rPr>
          <w:rFonts w:eastAsiaTheme="majorEastAsia"/>
        </w:rPr>
        <w:t xml:space="preserve"> </w:t>
      </w:r>
      <w:r>
        <w:rPr>
          <w:rFonts w:eastAsiaTheme="majorEastAsia"/>
        </w:rPr>
        <w:t xml:space="preserve">Aramaic.  </w:t>
      </w:r>
      <w:r w:rsidRPr="00FC0B6D">
        <w:rPr>
          <w:rFonts w:eastAsiaTheme="majorEastAsia"/>
        </w:rPr>
        <w:t xml:space="preserve">When </w:t>
      </w:r>
      <w:r>
        <w:rPr>
          <w:rFonts w:eastAsiaTheme="majorEastAsia"/>
        </w:rPr>
        <w:t>the trade language of the world became English, God had His revealed word interpreted into English.  The basic purpose of God’s word is to reveal God to people.  Having God’s word in a language that most people don’t understand defeats the basic purpose of God’s revealed word.</w:t>
      </w:r>
    </w:p>
    <w:p w14:paraId="327CF929" w14:textId="77777777" w:rsidR="00F2095E" w:rsidRDefault="00F2095E" w:rsidP="00F2095E">
      <w:pPr>
        <w:pStyle w:val="ListParagraph"/>
        <w:numPr>
          <w:ilvl w:val="1"/>
          <w:numId w:val="14"/>
        </w:numPr>
        <w:spacing w:after="200" w:line="276" w:lineRule="auto"/>
        <w:ind w:left="900"/>
        <w:jc w:val="both"/>
        <w:rPr>
          <w:rFonts w:eastAsiaTheme="majorEastAsia"/>
        </w:rPr>
      </w:pPr>
      <w:r>
        <w:rPr>
          <w:rFonts w:eastAsiaTheme="majorEastAsia"/>
        </w:rPr>
        <w:t>God put His word into writing so that people could verify what the so-called religious experts claimed.  The fact that we have so many competing and contradicting doctrines which all claim to be Bible based proves that there are a lot of liars claiming to be Bible experts.  God gave each of us a brain.  He put His word into writing.  He expects you to verify your beliefs against His written word.  ‘</w:t>
      </w:r>
      <w:r w:rsidRPr="00EE42A4">
        <w:rPr>
          <w:rFonts w:asciiTheme="minorHAnsi" w:eastAsiaTheme="majorEastAsia" w:hAnsiTheme="minorHAnsi" w:cstheme="minorHAnsi"/>
        </w:rPr>
        <w:t xml:space="preserve">Ignorance of the law is no excuse when </w:t>
      </w:r>
      <w:r>
        <w:rPr>
          <w:rFonts w:asciiTheme="minorHAnsi" w:eastAsiaTheme="majorEastAsia" w:hAnsiTheme="minorHAnsi" w:cstheme="minorHAnsi"/>
        </w:rPr>
        <w:t xml:space="preserve">you are </w:t>
      </w:r>
      <w:r w:rsidRPr="00EE42A4">
        <w:rPr>
          <w:rFonts w:asciiTheme="minorHAnsi" w:eastAsiaTheme="majorEastAsia" w:hAnsiTheme="minorHAnsi" w:cstheme="minorHAnsi"/>
        </w:rPr>
        <w:t>judged</w:t>
      </w:r>
      <w:r>
        <w:rPr>
          <w:rFonts w:eastAsiaTheme="majorEastAsia"/>
        </w:rPr>
        <w:t>’.</w:t>
      </w:r>
    </w:p>
    <w:p w14:paraId="7F6F6379" w14:textId="77777777" w:rsidR="00F2095E" w:rsidRDefault="00F2095E" w:rsidP="00F2095E">
      <w:pPr>
        <w:pStyle w:val="ListParagraph"/>
        <w:numPr>
          <w:ilvl w:val="1"/>
          <w:numId w:val="14"/>
        </w:numPr>
        <w:spacing w:after="200" w:line="276" w:lineRule="auto"/>
        <w:ind w:left="900"/>
        <w:jc w:val="both"/>
        <w:rPr>
          <w:rFonts w:eastAsiaTheme="majorEastAsia"/>
        </w:rPr>
      </w:pPr>
      <w:r>
        <w:rPr>
          <w:rFonts w:eastAsiaTheme="majorEastAsia"/>
        </w:rPr>
        <w:t>People who claim that God’s true word is hidden in a language that only scholars understand, and do not understand completely, are claiming that you can’t trust what God gave to you but must put your ultimate trust into what they say.  They are lifting themselves up to the position which our Bible says is reserved for Jesus Christ.  If they criticize the Roman Catholic Church, and the pope, for claiming to be the final authority on God’s word in this world, they prove themselves to be hypocrites.  When they claim that God’s true word is hidden in a language that they understand but you don’t understand, they are claiming the same position as the pope.  When they criticize the pope for doing the same thing as they do, they prove themselves to be hypocrites.</w:t>
      </w:r>
    </w:p>
    <w:p w14:paraId="6F480C88" w14:textId="77777777" w:rsidR="00F2095E" w:rsidRDefault="00F2095E" w:rsidP="00F2095E">
      <w:pPr>
        <w:pStyle w:val="ListParagraph"/>
        <w:numPr>
          <w:ilvl w:val="1"/>
          <w:numId w:val="14"/>
        </w:numPr>
        <w:spacing w:after="200" w:line="276" w:lineRule="auto"/>
        <w:ind w:left="900"/>
        <w:jc w:val="both"/>
        <w:rPr>
          <w:rFonts w:eastAsiaTheme="majorEastAsia"/>
        </w:rPr>
      </w:pPr>
      <w:r>
        <w:rPr>
          <w:rFonts w:eastAsiaTheme="majorEastAsia"/>
        </w:rPr>
        <w:t>Pretty much everyone has heard of the ‘Ten Commandments’, even if they can’t say what those are.  The First is: “</w:t>
      </w:r>
      <w:r w:rsidRPr="00742671">
        <w:rPr>
          <w:rFonts w:ascii="Times New Roman" w:hAnsi="Times New Roman" w:cs="Times New Roman"/>
        </w:rPr>
        <w:t xml:space="preserve">I </w:t>
      </w:r>
      <w:r w:rsidRPr="00742671">
        <w:rPr>
          <w:rFonts w:ascii="Times New Roman" w:hAnsi="Times New Roman" w:cs="Times New Roman"/>
          <w:i/>
          <w:iCs/>
        </w:rPr>
        <w:t>am</w:t>
      </w:r>
      <w:r w:rsidRPr="00742671">
        <w:rPr>
          <w:rFonts w:ascii="Times New Roman" w:hAnsi="Times New Roman" w:cs="Times New Roman"/>
        </w:rPr>
        <w:t xml:space="preserve"> the LORD thy God, which brought thee out of the land of Egypt, from the house of bondage. Thou shalt have none other gods before me.</w:t>
      </w:r>
      <w:r>
        <w:rPr>
          <w:rFonts w:eastAsiaTheme="majorEastAsia"/>
        </w:rPr>
        <w:t>” (</w:t>
      </w:r>
      <w:r>
        <w:rPr>
          <w:b/>
          <w:bCs/>
        </w:rPr>
        <w:t>Exodus 20:2-3, Deuteronomy 5:6-7</w:t>
      </w:r>
      <w:r w:rsidRPr="00742671">
        <w:t>)</w:t>
      </w:r>
      <w:r>
        <w:t>.  When someone insists that they have to stand between God and you, in order to interpret what God’s word truly says, they are demanding that you break this commandment by putting them “</w:t>
      </w:r>
      <w:r w:rsidRPr="00742671">
        <w:rPr>
          <w:rFonts w:ascii="Times New Roman" w:hAnsi="Times New Roman" w:cs="Times New Roman"/>
        </w:rPr>
        <w:t>before God</w:t>
      </w:r>
      <w:r>
        <w:t>” in God giving you commandments.</w:t>
      </w:r>
    </w:p>
    <w:p w14:paraId="3A15B179" w14:textId="77777777" w:rsidR="00F2095E" w:rsidRDefault="00F2095E" w:rsidP="00F2095E">
      <w:pPr>
        <w:pStyle w:val="ListParagraph"/>
        <w:numPr>
          <w:ilvl w:val="1"/>
          <w:numId w:val="14"/>
        </w:numPr>
        <w:spacing w:after="200" w:line="276" w:lineRule="auto"/>
        <w:ind w:left="900"/>
        <w:jc w:val="both"/>
        <w:rPr>
          <w:rFonts w:eastAsiaTheme="majorEastAsia"/>
        </w:rPr>
      </w:pPr>
      <w:r w:rsidRPr="004C6D0A">
        <w:rPr>
          <w:b/>
          <w:bCs/>
        </w:rPr>
        <w:t xml:space="preserve">John 1:1 </w:t>
      </w:r>
      <w:r w:rsidRPr="004C6D0A">
        <w:rPr>
          <w:rFonts w:eastAsiaTheme="majorEastAsia"/>
        </w:rPr>
        <w:t>says: “</w:t>
      </w:r>
      <w:r w:rsidRPr="009628EE">
        <w:rPr>
          <w:rFonts w:ascii="Times New Roman" w:hAnsi="Times New Roman" w:cs="Times New Roman"/>
        </w:rPr>
        <w:t>In the beginning was the Word, and the Word was with God, and the Word was God.</w:t>
      </w:r>
      <w:r w:rsidRPr="004C6D0A">
        <w:rPr>
          <w:rFonts w:eastAsiaTheme="majorEastAsia"/>
        </w:rPr>
        <w:t xml:space="preserve">”  </w:t>
      </w:r>
      <w:r>
        <w:rPr>
          <w:b/>
          <w:bCs/>
        </w:rPr>
        <w:t xml:space="preserve">John 1:14 </w:t>
      </w:r>
      <w:r>
        <w:rPr>
          <w:rFonts w:eastAsiaTheme="majorEastAsia"/>
        </w:rPr>
        <w:t>s</w:t>
      </w:r>
      <w:r w:rsidRPr="004C6D0A">
        <w:rPr>
          <w:rFonts w:eastAsiaTheme="majorEastAsia"/>
        </w:rPr>
        <w:t>ays: “</w:t>
      </w:r>
      <w:r w:rsidRPr="004C6D0A">
        <w:rPr>
          <w:rFonts w:ascii="Times New Roman" w:hAnsi="Times New Roman" w:cs="Times New Roman"/>
        </w:rPr>
        <w:t>And the Word was made flesh, and dwelt among us, (and we beheld his glory, the glory as of the only begotten of the Father,) full of grace and truth.</w:t>
      </w:r>
      <w:r w:rsidRPr="004C6D0A">
        <w:rPr>
          <w:rFonts w:eastAsiaTheme="majorEastAsia"/>
        </w:rPr>
        <w:t xml:space="preserve">”  </w:t>
      </w:r>
      <w:r>
        <w:rPr>
          <w:rFonts w:eastAsiaTheme="majorEastAsia"/>
        </w:rPr>
        <w:t>Imagine someone taking a picture of some ugly old person and telling everyone that it was your picture.  You would be upset with them and call them liars.  Imagine someone taking your picture and using software to change it into a monster and then telling everyone that is your picture.  You would be upset with them and call them liars as well.  Our references in John tell us that the “word of God” is our God given picture of Jesus.  These man-written perversions do not show us the character of the Son of God but show us the character of a devil.</w:t>
      </w:r>
    </w:p>
    <w:p w14:paraId="6D46305E" w14:textId="77777777" w:rsidR="00F2095E" w:rsidRDefault="00F2095E" w:rsidP="00F2095E">
      <w:pPr>
        <w:pStyle w:val="ListParagraph"/>
        <w:numPr>
          <w:ilvl w:val="1"/>
          <w:numId w:val="14"/>
        </w:numPr>
        <w:spacing w:after="200" w:line="276" w:lineRule="auto"/>
        <w:ind w:left="900"/>
        <w:jc w:val="both"/>
        <w:rPr>
          <w:rFonts w:eastAsiaTheme="majorEastAsia"/>
        </w:rPr>
      </w:pPr>
      <w:r>
        <w:rPr>
          <w:rFonts w:eastAsiaTheme="majorEastAsia"/>
        </w:rPr>
        <w:lastRenderedPageBreak/>
        <w:t>Every person who switches to a man-written so-called bible do so in order to live a life of sin and believe that ‘God understands’ and will reward them for their life of sin.  In the time that Jesus was on this Earth living as a physical man, God’s people were religious but refused to be holy and have a personal relationship with God.  They expected God to give them the kingdom while they refused God’s King because they did not want to obey His laws.  They wanted God to reward them for obeying their own laws which they had added to God’s law and which made God’s Law “</w:t>
      </w:r>
      <w:r w:rsidRPr="009628EE">
        <w:rPr>
          <w:rFonts w:ascii="Times New Roman" w:eastAsiaTheme="majorEastAsia" w:hAnsi="Times New Roman" w:cs="Times New Roman"/>
        </w:rPr>
        <w:t>of none effect</w:t>
      </w:r>
      <w:r>
        <w:rPr>
          <w:rFonts w:eastAsiaTheme="majorEastAsia"/>
        </w:rPr>
        <w:t>” (</w:t>
      </w:r>
      <w:r w:rsidRPr="00185C87">
        <w:rPr>
          <w:rFonts w:eastAsiaTheme="majorEastAsia"/>
          <w:b/>
          <w:bCs/>
        </w:rPr>
        <w:t>Matthew 15:6; Mark 7:13; Romans 4:14; 1Corinthians 1:17; Galatians 3:17</w:t>
      </w:r>
      <w:r>
        <w:rPr>
          <w:rFonts w:eastAsiaTheme="majorEastAsia"/>
        </w:rPr>
        <w:t>).  People do the same today with their man-written so-called bibles.  They expect the rapture and hope to be rewarded with the kingdom of Christ while they live in sin and refuse to accept the commandments of Christ which are written in the English KJV-1611.</w:t>
      </w:r>
    </w:p>
    <w:p w14:paraId="38BA75F1" w14:textId="77777777" w:rsidR="00F2095E" w:rsidRDefault="00F2095E" w:rsidP="00F2095E">
      <w:pPr>
        <w:spacing w:after="200" w:line="276" w:lineRule="auto"/>
        <w:rPr>
          <w:rFonts w:eastAsiaTheme="majorEastAsia"/>
          <w:b/>
          <w:bCs/>
          <w:color w:val="44546A" w:themeColor="text2"/>
          <w:sz w:val="36"/>
          <w:szCs w:val="36"/>
        </w:rPr>
      </w:pPr>
      <w:bookmarkStart w:id="5" w:name="_Toc26551890"/>
      <w:r>
        <w:br w:type="page"/>
      </w:r>
    </w:p>
    <w:p w14:paraId="644B78B0" w14:textId="77777777" w:rsidR="00F2095E" w:rsidRPr="00EB47D2" w:rsidRDefault="00F2095E" w:rsidP="00F2095E">
      <w:pPr>
        <w:pStyle w:val="Heading3"/>
        <w:numPr>
          <w:ilvl w:val="0"/>
          <w:numId w:val="22"/>
        </w:numPr>
      </w:pPr>
      <w:bookmarkStart w:id="6" w:name="_Toc40871272"/>
      <w:r w:rsidRPr="00EB47D2">
        <w:lastRenderedPageBreak/>
        <w:t>English KJV1611</w:t>
      </w:r>
      <w:bookmarkEnd w:id="5"/>
      <w:bookmarkEnd w:id="6"/>
    </w:p>
    <w:p w14:paraId="3E61E57C" w14:textId="77777777" w:rsidR="00F2095E" w:rsidRPr="001D4890" w:rsidRDefault="00F2095E" w:rsidP="00F2095E">
      <w:pPr>
        <w:pStyle w:val="ListParagraph"/>
        <w:numPr>
          <w:ilvl w:val="0"/>
          <w:numId w:val="24"/>
        </w:numPr>
        <w:spacing w:after="200" w:line="276" w:lineRule="auto"/>
        <w:ind w:left="990" w:hanging="270"/>
        <w:rPr>
          <w:rFonts w:ascii="Times New Roman" w:eastAsiaTheme="majorEastAsia" w:hAnsi="Times New Roman" w:cs="Times New Roman"/>
          <w:b/>
          <w:bCs/>
          <w:color w:val="44546A" w:themeColor="text2"/>
        </w:rPr>
      </w:pPr>
      <w:r w:rsidRPr="001D4890">
        <w:t>It is the Trade Language of the world today.</w:t>
      </w:r>
    </w:p>
    <w:p w14:paraId="4CAD8EF4" w14:textId="77777777" w:rsidR="00F2095E" w:rsidRDefault="00F2095E" w:rsidP="00F2095E">
      <w:pPr>
        <w:pStyle w:val="ListParagraph"/>
        <w:numPr>
          <w:ilvl w:val="2"/>
          <w:numId w:val="14"/>
        </w:numPr>
        <w:tabs>
          <w:tab w:val="left" w:pos="1350"/>
        </w:tabs>
        <w:spacing w:after="200" w:line="276" w:lineRule="auto"/>
        <w:ind w:left="1260"/>
        <w:jc w:val="both"/>
        <w:rPr>
          <w:rFonts w:ascii="Times New Roman" w:eastAsiaTheme="majorEastAsia" w:hAnsi="Times New Roman" w:cs="Times New Roman"/>
          <w:b/>
          <w:bCs/>
          <w:color w:val="44546A" w:themeColor="text2"/>
          <w:sz w:val="24"/>
          <w:szCs w:val="24"/>
        </w:rPr>
      </w:pPr>
      <w:r>
        <w:t>God’s word is being translated into many languages around the world.  However, the language used for trade all around the world is English.  It is the closest to being a universally accepted language for the world.</w:t>
      </w:r>
    </w:p>
    <w:p w14:paraId="3951F65D" w14:textId="77777777" w:rsidR="00F2095E" w:rsidRDefault="00F2095E" w:rsidP="00F2095E">
      <w:pPr>
        <w:pStyle w:val="ListParagraph"/>
        <w:numPr>
          <w:ilvl w:val="2"/>
          <w:numId w:val="14"/>
        </w:numPr>
        <w:tabs>
          <w:tab w:val="left" w:pos="1350"/>
        </w:tabs>
        <w:spacing w:after="200" w:line="276" w:lineRule="auto"/>
        <w:ind w:left="1260"/>
        <w:jc w:val="both"/>
        <w:rPr>
          <w:rFonts w:ascii="Times New Roman" w:eastAsiaTheme="majorEastAsia" w:hAnsi="Times New Roman" w:cs="Times New Roman"/>
          <w:b/>
          <w:bCs/>
          <w:color w:val="44546A" w:themeColor="text2"/>
          <w:sz w:val="24"/>
          <w:szCs w:val="24"/>
        </w:rPr>
      </w:pPr>
      <w:r>
        <w:t>It is not reasonable to expect the first translation into any language to be perfect to the level of having every punctuation mark perfect and every word perfect; including all capitalization or usage of lower-case.  However, God uses what is interpreted to lead people to salvation.  The KJV 1611 is the seventh “purification” of the English language Bible (</w:t>
      </w:r>
      <w:r w:rsidRPr="00411A1B">
        <w:rPr>
          <w:b/>
          <w:bCs/>
        </w:rPr>
        <w:t>Psalms 12:6</w:t>
      </w:r>
      <w:r>
        <w:t>).  Each “purification” started with what was already interpreted and mistakes being cleaned up.  They did not start from the “original languages” like people claim to do today.</w:t>
      </w:r>
    </w:p>
    <w:p w14:paraId="186531D1" w14:textId="77777777" w:rsidR="00F2095E" w:rsidRDefault="00F2095E" w:rsidP="00F2095E">
      <w:pPr>
        <w:pStyle w:val="ListParagraph"/>
        <w:numPr>
          <w:ilvl w:val="2"/>
          <w:numId w:val="14"/>
        </w:numPr>
        <w:tabs>
          <w:tab w:val="left" w:pos="1350"/>
        </w:tabs>
        <w:spacing w:after="200" w:line="276" w:lineRule="auto"/>
        <w:ind w:left="1260"/>
        <w:jc w:val="both"/>
        <w:rPr>
          <w:rFonts w:ascii="Times New Roman" w:eastAsiaTheme="majorEastAsia" w:hAnsi="Times New Roman" w:cs="Times New Roman"/>
          <w:b/>
          <w:bCs/>
          <w:color w:val="44546A" w:themeColor="text2"/>
          <w:sz w:val="24"/>
          <w:szCs w:val="24"/>
        </w:rPr>
      </w:pPr>
      <w:r>
        <w:t>While earlier versions were not “perfect”, they were sufficient for leading people to salvation and causing then to mature spiritually, at least at the basic levels that most people stick to.  The differences that scholars argue over do not affect most people.  Therefore, the differences between one English translation and another did not truly affect most people in their everyday life.  This same truth applies to Bibles being translated into other languages today.  The first interpretation may not be “perfect” but it, usually, is sufficient for leading people to salvation and teaching the basics of a truly changed Christian life.</w:t>
      </w:r>
    </w:p>
    <w:p w14:paraId="7D34E535" w14:textId="77777777" w:rsidR="00F2095E" w:rsidRDefault="00F2095E" w:rsidP="00F2095E">
      <w:pPr>
        <w:pStyle w:val="ListParagraph"/>
        <w:numPr>
          <w:ilvl w:val="2"/>
          <w:numId w:val="14"/>
        </w:numPr>
        <w:tabs>
          <w:tab w:val="left" w:pos="1350"/>
        </w:tabs>
        <w:spacing w:after="200" w:line="276" w:lineRule="auto"/>
        <w:ind w:left="1260"/>
        <w:jc w:val="both"/>
        <w:rPr>
          <w:rFonts w:eastAsiaTheme="majorEastAsia"/>
        </w:rPr>
      </w:pPr>
      <w:r w:rsidRPr="00411A1B">
        <w:rPr>
          <w:rFonts w:eastAsiaTheme="majorEastAsia"/>
        </w:rPr>
        <w:t>At</w:t>
      </w:r>
      <w:r>
        <w:rPr>
          <w:rFonts w:eastAsiaTheme="majorEastAsia"/>
        </w:rPr>
        <w:t xml:space="preserve"> the time that the KJV1611 was interpreted from the manuscripts, the Greek of the Manuscripts (Coine Greek) was still spoken by scholars as a way of communicating between scholars.  No one does that today.  That level of communication is required for true interpretation of a document from one language into another language.  That is, while scholars were qualified to translate the Greek of the manuscripts in 1611, </w:t>
      </w:r>
      <w:r w:rsidRPr="007350B6">
        <w:rPr>
          <w:rFonts w:eastAsiaTheme="majorEastAsia"/>
          <w:b/>
          <w:bCs/>
          <w:u w:val="single"/>
        </w:rPr>
        <w:t>NO</w:t>
      </w:r>
      <w:r>
        <w:rPr>
          <w:rFonts w:eastAsiaTheme="majorEastAsia"/>
        </w:rPr>
        <w:t xml:space="preserve"> scholar is qualified today because no one speaks it conversationally.</w:t>
      </w:r>
    </w:p>
    <w:p w14:paraId="714A0AA0" w14:textId="77777777" w:rsidR="00F2095E" w:rsidRDefault="00F2095E" w:rsidP="00F2095E">
      <w:pPr>
        <w:pStyle w:val="ListParagraph"/>
        <w:numPr>
          <w:ilvl w:val="2"/>
          <w:numId w:val="14"/>
        </w:numPr>
        <w:tabs>
          <w:tab w:val="left" w:pos="1350"/>
        </w:tabs>
        <w:spacing w:after="200" w:line="276" w:lineRule="auto"/>
        <w:ind w:left="1260"/>
        <w:jc w:val="both"/>
        <w:rPr>
          <w:rFonts w:eastAsiaTheme="majorEastAsia"/>
        </w:rPr>
      </w:pPr>
      <w:r>
        <w:rPr>
          <w:rFonts w:eastAsiaTheme="majorEastAsia"/>
        </w:rPr>
        <w:t>English is spoken conversationally and understood by many people today.  People from almost every group of people around the world understand English and can speak it conversationally today.  Therefore, God has revealed Himself to all people of the world in the English KJV1611.</w:t>
      </w:r>
    </w:p>
    <w:p w14:paraId="40869D60" w14:textId="77777777" w:rsidR="00F2095E" w:rsidRDefault="00F2095E" w:rsidP="00F2095E">
      <w:pPr>
        <w:pStyle w:val="ListParagraph"/>
        <w:numPr>
          <w:ilvl w:val="2"/>
          <w:numId w:val="14"/>
        </w:numPr>
        <w:tabs>
          <w:tab w:val="left" w:pos="1350"/>
        </w:tabs>
        <w:spacing w:after="200" w:line="276" w:lineRule="auto"/>
        <w:ind w:left="1260"/>
        <w:jc w:val="both"/>
        <w:rPr>
          <w:rFonts w:eastAsiaTheme="majorEastAsia"/>
        </w:rPr>
      </w:pPr>
      <w:r>
        <w:rPr>
          <w:rFonts w:eastAsiaTheme="majorEastAsia"/>
        </w:rPr>
        <w:t xml:space="preserve">No people of the world are excluded from understanding God’s word in the English KJV1611.  </w:t>
      </w:r>
      <w:r w:rsidRPr="007350B6">
        <w:rPr>
          <w:rFonts w:eastAsiaTheme="majorEastAsia"/>
          <w:u w:val="single"/>
        </w:rPr>
        <w:t>All</w:t>
      </w:r>
      <w:r>
        <w:rPr>
          <w:rFonts w:eastAsiaTheme="majorEastAsia"/>
        </w:rPr>
        <w:t xml:space="preserve"> people are excluded from understanding the Greek of the Bible at the level required for interpretation.  It can be understood well enough to help understand what is said in a given section, which are the many applications.  Other languages can also be used for this purpose.  As will be shown later, this is different from interpretation and requires less scholarship and technical knowledge.</w:t>
      </w:r>
    </w:p>
    <w:p w14:paraId="07505275" w14:textId="77777777" w:rsidR="00F2095E" w:rsidRDefault="00F2095E" w:rsidP="00F2095E">
      <w:pPr>
        <w:pStyle w:val="ListParagraph"/>
        <w:numPr>
          <w:ilvl w:val="0"/>
          <w:numId w:val="24"/>
        </w:numPr>
        <w:spacing w:after="200" w:line="276" w:lineRule="auto"/>
        <w:ind w:left="990" w:hanging="270"/>
        <w:jc w:val="both"/>
        <w:rPr>
          <w:rFonts w:ascii="Times New Roman" w:eastAsiaTheme="majorEastAsia" w:hAnsi="Times New Roman" w:cs="Times New Roman"/>
          <w:b/>
          <w:bCs/>
          <w:color w:val="44546A" w:themeColor="text2"/>
        </w:rPr>
      </w:pPr>
      <w:r w:rsidRPr="00CA62A4">
        <w:t>It is not just God</w:t>
      </w:r>
      <w:r>
        <w:t>-</w:t>
      </w:r>
      <w:r w:rsidRPr="00CA62A4">
        <w:t>inspired but is God</w:t>
      </w:r>
      <w:r>
        <w:t>-</w:t>
      </w:r>
      <w:r w:rsidRPr="00CA62A4">
        <w:t>preserved.</w:t>
      </w:r>
    </w:p>
    <w:p w14:paraId="2F77F92B" w14:textId="77777777" w:rsidR="00F2095E" w:rsidRDefault="00F2095E" w:rsidP="00F2095E">
      <w:pPr>
        <w:pStyle w:val="ListParagraph"/>
        <w:numPr>
          <w:ilvl w:val="2"/>
          <w:numId w:val="15"/>
        </w:numPr>
        <w:spacing w:after="200" w:line="276" w:lineRule="auto"/>
        <w:ind w:left="1260"/>
        <w:jc w:val="both"/>
        <w:rPr>
          <w:rFonts w:ascii="Times New Roman" w:eastAsiaTheme="majorEastAsia" w:hAnsi="Times New Roman" w:cs="Times New Roman"/>
          <w:b/>
          <w:bCs/>
          <w:color w:val="44546A" w:themeColor="text2"/>
          <w:sz w:val="24"/>
          <w:szCs w:val="24"/>
        </w:rPr>
      </w:pPr>
      <w:r>
        <w:rPr>
          <w:b/>
          <w:bCs/>
        </w:rPr>
        <w:t>Psalms 12:6-7 “</w:t>
      </w:r>
      <w:r w:rsidRPr="00FC0B6D">
        <w:rPr>
          <w:rFonts w:ascii="Times New Roman" w:hAnsi="Times New Roman" w:cs="Times New Roman"/>
        </w:rPr>
        <w:t xml:space="preserve">The words of the LORD </w:t>
      </w:r>
      <w:r w:rsidRPr="00FC0B6D">
        <w:rPr>
          <w:rFonts w:ascii="Times New Roman" w:hAnsi="Times New Roman" w:cs="Times New Roman"/>
          <w:i/>
          <w:iCs/>
        </w:rPr>
        <w:t>are</w:t>
      </w:r>
      <w:r w:rsidRPr="00FC0B6D">
        <w:rPr>
          <w:rFonts w:ascii="Times New Roman" w:hAnsi="Times New Roman" w:cs="Times New Roman"/>
        </w:rPr>
        <w:t xml:space="preserve"> pure words: </w:t>
      </w:r>
      <w:r w:rsidRPr="00FC0B6D">
        <w:rPr>
          <w:rFonts w:ascii="Times New Roman" w:hAnsi="Times New Roman" w:cs="Times New Roman"/>
          <w:i/>
          <w:iCs/>
        </w:rPr>
        <w:t>as</w:t>
      </w:r>
      <w:r w:rsidRPr="00FC0B6D">
        <w:rPr>
          <w:rFonts w:ascii="Times New Roman" w:hAnsi="Times New Roman" w:cs="Times New Roman"/>
        </w:rPr>
        <w:t xml:space="preserve"> silver tried in a furnace of earth, purified seven times. Thou shalt keep them, O LORD, thou shalt preserve them from this generation for ever.</w:t>
      </w:r>
      <w:r>
        <w:t>”  God did not “</w:t>
      </w:r>
      <w:r w:rsidRPr="00FC0B6D">
        <w:rPr>
          <w:rFonts w:ascii="Times New Roman" w:hAnsi="Times New Roman" w:cs="Times New Roman"/>
        </w:rPr>
        <w:t>preserve</w:t>
      </w:r>
      <w:r>
        <w:t>” His word in a language that people could not understand</w:t>
      </w:r>
    </w:p>
    <w:p w14:paraId="289EB5F9" w14:textId="77777777" w:rsidR="00F2095E" w:rsidRDefault="00F2095E" w:rsidP="00F2095E">
      <w:pPr>
        <w:pStyle w:val="ListParagraph"/>
        <w:numPr>
          <w:ilvl w:val="2"/>
          <w:numId w:val="15"/>
        </w:numPr>
        <w:spacing w:after="200" w:line="276" w:lineRule="auto"/>
        <w:ind w:left="1260"/>
        <w:jc w:val="both"/>
        <w:rPr>
          <w:rFonts w:ascii="Times New Roman" w:eastAsiaTheme="majorEastAsia" w:hAnsi="Times New Roman" w:cs="Times New Roman"/>
          <w:b/>
          <w:bCs/>
          <w:color w:val="44546A" w:themeColor="text2"/>
          <w:sz w:val="24"/>
          <w:szCs w:val="24"/>
        </w:rPr>
      </w:pPr>
      <w:r>
        <w:rPr>
          <w:b/>
          <w:bCs/>
        </w:rPr>
        <w:t>1John 5:7-8 “</w:t>
      </w:r>
      <w:r w:rsidRPr="00AB5F50">
        <w:rPr>
          <w:rFonts w:ascii="Times New Roman" w:hAnsi="Times New Roman" w:cs="Times New Roman"/>
        </w:rPr>
        <w:t xml:space="preserve">For there are three that bear record in heaven, the Father, the Word, and the </w:t>
      </w:r>
      <w:r>
        <w:rPr>
          <w:rFonts w:ascii="Times New Roman" w:hAnsi="Times New Roman" w:cs="Times New Roman"/>
        </w:rPr>
        <w:t>holy</w:t>
      </w:r>
      <w:r w:rsidRPr="00AB5F50">
        <w:rPr>
          <w:rFonts w:ascii="Times New Roman" w:hAnsi="Times New Roman" w:cs="Times New Roman"/>
        </w:rPr>
        <w:t xml:space="preserve"> Ghost: and these three are one. And there are three that bear witness in earth, the spirit, and the water, and the blood: and these three agree in one.</w:t>
      </w:r>
      <w:r>
        <w:t>”</w:t>
      </w:r>
    </w:p>
    <w:p w14:paraId="6BB7D2A4" w14:textId="35D337B2" w:rsidR="00F2095E" w:rsidRPr="002721E3" w:rsidRDefault="00F2095E" w:rsidP="00F2095E">
      <w:pPr>
        <w:pStyle w:val="ListParagraph"/>
        <w:numPr>
          <w:ilvl w:val="0"/>
          <w:numId w:val="19"/>
        </w:numPr>
        <w:spacing w:after="200" w:line="276" w:lineRule="auto"/>
        <w:jc w:val="both"/>
        <w:rPr>
          <w:rFonts w:ascii="Times New Roman" w:eastAsiaTheme="majorEastAsia" w:hAnsi="Times New Roman" w:cs="Times New Roman"/>
          <w:b/>
          <w:bCs/>
          <w:color w:val="44546A" w:themeColor="text2"/>
          <w:sz w:val="24"/>
          <w:szCs w:val="24"/>
        </w:rPr>
      </w:pPr>
      <w:r w:rsidRPr="002D52E9">
        <w:rPr>
          <w:rFonts w:eastAsiaTheme="majorEastAsia"/>
        </w:rPr>
        <w:t xml:space="preserve">There, reportedly, are two text for the KJV-1611, one from Oxford England and one from Cambridge, England.  The one uses a lower-case “spirit” for </w:t>
      </w:r>
      <w:r w:rsidRPr="002D52E9">
        <w:rPr>
          <w:b/>
          <w:bCs/>
        </w:rPr>
        <w:t>1John 5:8</w:t>
      </w:r>
      <w:r w:rsidRPr="002D52E9">
        <w:rPr>
          <w:rFonts w:eastAsiaTheme="majorEastAsia"/>
        </w:rPr>
        <w:t xml:space="preserve"> and the other uses an upper-case “</w:t>
      </w:r>
      <w:r w:rsidRPr="002D52E9">
        <w:rPr>
          <w:rFonts w:ascii="Times New Roman" w:eastAsiaTheme="majorEastAsia" w:hAnsi="Times New Roman" w:cs="Times New Roman"/>
        </w:rPr>
        <w:t>Spirit</w:t>
      </w:r>
      <w:r w:rsidRPr="002D52E9">
        <w:rPr>
          <w:rFonts w:eastAsiaTheme="majorEastAsia"/>
        </w:rPr>
        <w:t xml:space="preserve">” for </w:t>
      </w:r>
      <w:r w:rsidRPr="002D52E9">
        <w:rPr>
          <w:b/>
          <w:bCs/>
        </w:rPr>
        <w:t>1John 5:8</w:t>
      </w:r>
      <w:r w:rsidR="002721E3">
        <w:rPr>
          <w:b/>
          <w:bCs/>
        </w:rPr>
        <w:t>.</w:t>
      </w:r>
      <w:r>
        <w:rPr>
          <w:rFonts w:eastAsiaTheme="majorEastAsia"/>
        </w:rPr>
        <w:t xml:space="preserve">  </w:t>
      </w:r>
      <w:r w:rsidRPr="002D52E9">
        <w:rPr>
          <w:rFonts w:eastAsiaTheme="majorEastAsia"/>
        </w:rPr>
        <w:t xml:space="preserve">I was told this by the technical expert for the </w:t>
      </w:r>
      <w:r w:rsidRPr="002D52E9">
        <w:rPr>
          <w:rFonts w:eastAsiaTheme="majorEastAsia"/>
          <w:u w:val="single"/>
        </w:rPr>
        <w:t xml:space="preserve">Bearing </w:t>
      </w:r>
      <w:r>
        <w:rPr>
          <w:rFonts w:eastAsiaTheme="majorEastAsia"/>
          <w:u w:val="single"/>
        </w:rPr>
        <w:t>P</w:t>
      </w:r>
      <w:r w:rsidRPr="002D52E9">
        <w:rPr>
          <w:rFonts w:eastAsiaTheme="majorEastAsia"/>
          <w:u w:val="single"/>
        </w:rPr>
        <w:t>recious Seed Printing Ministry</w:t>
      </w:r>
      <w:r w:rsidRPr="002D52E9">
        <w:rPr>
          <w:rFonts w:eastAsiaTheme="majorEastAsia"/>
        </w:rPr>
        <w:t xml:space="preserve"> (Bible printing ministry) at Lansing, MI.  Yes, this difference is a critical consideration for a church which is printing Bibles and wants to be sure that they are printing a reliable copy of God’s preserved word.</w:t>
      </w:r>
      <w:r w:rsidR="002721E3">
        <w:rPr>
          <w:rFonts w:eastAsiaTheme="majorEastAsia"/>
        </w:rPr>
        <w:t xml:space="preserve">  The fact is that you need to know the technical rules of interpretation at an expert level to </w:t>
      </w:r>
      <w:r w:rsidR="002721E3">
        <w:rPr>
          <w:rFonts w:eastAsiaTheme="majorEastAsia"/>
        </w:rPr>
        <w:lastRenderedPageBreak/>
        <w:t>tell which is correct.  But most people do not have that expertise nor do they need it.  People need to trust what God gave them and stop arguing.</w:t>
      </w:r>
    </w:p>
    <w:p w14:paraId="030C6675" w14:textId="4E7C08BC" w:rsidR="002721E3" w:rsidRDefault="002721E3" w:rsidP="00F2095E">
      <w:pPr>
        <w:pStyle w:val="ListParagraph"/>
        <w:numPr>
          <w:ilvl w:val="0"/>
          <w:numId w:val="19"/>
        </w:numPr>
        <w:spacing w:after="200" w:line="276" w:lineRule="auto"/>
        <w:jc w:val="both"/>
        <w:rPr>
          <w:rFonts w:ascii="Times New Roman" w:eastAsiaTheme="majorEastAsia" w:hAnsi="Times New Roman" w:cs="Times New Roman"/>
          <w:b/>
          <w:bCs/>
          <w:color w:val="44546A" w:themeColor="text2"/>
          <w:sz w:val="24"/>
          <w:szCs w:val="24"/>
        </w:rPr>
      </w:pPr>
      <w:r>
        <w:rPr>
          <w:rFonts w:eastAsiaTheme="majorEastAsia"/>
        </w:rPr>
        <w:t>I’ve seen God bring a judgment of death seven (7) times on people who argued for their religious belief and refused to let the “word of God” correct their religious traditions.  These arguments are caused by prideful people who are acting like the Pharisees.</w:t>
      </w:r>
    </w:p>
    <w:p w14:paraId="0618DED5" w14:textId="77777777" w:rsidR="00F2095E" w:rsidRDefault="00F2095E" w:rsidP="00F2095E">
      <w:pPr>
        <w:pStyle w:val="ListParagraph"/>
        <w:numPr>
          <w:ilvl w:val="2"/>
          <w:numId w:val="15"/>
        </w:numPr>
        <w:spacing w:after="200" w:line="276" w:lineRule="auto"/>
        <w:ind w:left="1260"/>
        <w:jc w:val="both"/>
        <w:rPr>
          <w:rFonts w:eastAsiaTheme="majorEastAsia"/>
        </w:rPr>
      </w:pPr>
      <w:r w:rsidRPr="00F65E20">
        <w:rPr>
          <w:rFonts w:eastAsiaTheme="majorEastAsia"/>
        </w:rPr>
        <w:t>God preserved</w:t>
      </w:r>
      <w:r>
        <w:rPr>
          <w:rFonts w:eastAsiaTheme="majorEastAsia"/>
        </w:rPr>
        <w:t xml:space="preserve"> His word unto 1,000 generations.</w:t>
      </w:r>
    </w:p>
    <w:p w14:paraId="03295199" w14:textId="77777777" w:rsidR="00F2095E" w:rsidRPr="001D4890" w:rsidRDefault="00F2095E" w:rsidP="00F2095E">
      <w:pPr>
        <w:pStyle w:val="ListParagraph"/>
        <w:numPr>
          <w:ilvl w:val="0"/>
          <w:numId w:val="18"/>
        </w:numPr>
        <w:spacing w:after="200" w:line="276" w:lineRule="auto"/>
        <w:ind w:left="1710"/>
        <w:jc w:val="both"/>
        <w:rPr>
          <w:rFonts w:ascii="Times New Roman" w:eastAsiaTheme="majorEastAsia" w:hAnsi="Times New Roman" w:cs="Times New Roman"/>
        </w:rPr>
      </w:pPr>
      <w:r>
        <w:rPr>
          <w:b/>
          <w:bCs/>
        </w:rPr>
        <w:t xml:space="preserve">Deuteronomy 7:9 </w:t>
      </w:r>
      <w:r w:rsidRPr="001D4890">
        <w:rPr>
          <w:rFonts w:ascii="Times New Roman" w:hAnsi="Times New Roman" w:cs="Times New Roman"/>
        </w:rPr>
        <w:t xml:space="preserve">Know therefore that the LORD thy God, he </w:t>
      </w:r>
      <w:r w:rsidRPr="001D4890">
        <w:rPr>
          <w:rFonts w:ascii="Times New Roman" w:hAnsi="Times New Roman" w:cs="Times New Roman"/>
          <w:i/>
          <w:iCs/>
        </w:rPr>
        <w:t>is</w:t>
      </w:r>
      <w:r w:rsidRPr="001D4890">
        <w:rPr>
          <w:rFonts w:ascii="Times New Roman" w:hAnsi="Times New Roman" w:cs="Times New Roman"/>
        </w:rPr>
        <w:t xml:space="preserve"> God, the faithful God, which keepeth covenant and mercy with them that love him and keep his commandments to a thousand generations;</w:t>
      </w:r>
    </w:p>
    <w:p w14:paraId="632C013E" w14:textId="77777777" w:rsidR="00F2095E" w:rsidRDefault="00F2095E" w:rsidP="00F2095E">
      <w:pPr>
        <w:pStyle w:val="ListParagraph"/>
        <w:numPr>
          <w:ilvl w:val="0"/>
          <w:numId w:val="18"/>
        </w:numPr>
        <w:spacing w:after="200" w:line="276" w:lineRule="auto"/>
        <w:ind w:left="1710"/>
        <w:jc w:val="both"/>
        <w:rPr>
          <w:rFonts w:eastAsiaTheme="majorEastAsia"/>
        </w:rPr>
      </w:pPr>
      <w:r>
        <w:rPr>
          <w:b/>
          <w:bCs/>
        </w:rPr>
        <w:t xml:space="preserve">1 Chronicles 16:15 </w:t>
      </w:r>
      <w:r w:rsidRPr="001D4890">
        <w:rPr>
          <w:rFonts w:ascii="Times New Roman" w:hAnsi="Times New Roman" w:cs="Times New Roman"/>
        </w:rPr>
        <w:t xml:space="preserve">Be ye mindful always of his covenant; the word </w:t>
      </w:r>
      <w:r w:rsidRPr="001D4890">
        <w:rPr>
          <w:rFonts w:ascii="Times New Roman" w:hAnsi="Times New Roman" w:cs="Times New Roman"/>
          <w:i/>
          <w:iCs/>
        </w:rPr>
        <w:t>which</w:t>
      </w:r>
      <w:r w:rsidRPr="001D4890">
        <w:rPr>
          <w:rFonts w:ascii="Times New Roman" w:hAnsi="Times New Roman" w:cs="Times New Roman"/>
        </w:rPr>
        <w:t xml:space="preserve"> he commanded to a thousand generations;</w:t>
      </w:r>
    </w:p>
    <w:p w14:paraId="2A389D3D" w14:textId="77777777" w:rsidR="00F2095E" w:rsidRDefault="00F2095E" w:rsidP="00F2095E">
      <w:pPr>
        <w:pStyle w:val="ListParagraph"/>
        <w:numPr>
          <w:ilvl w:val="0"/>
          <w:numId w:val="18"/>
        </w:numPr>
        <w:spacing w:after="200" w:line="276" w:lineRule="auto"/>
        <w:ind w:left="1710"/>
        <w:jc w:val="both"/>
        <w:rPr>
          <w:rFonts w:eastAsiaTheme="majorEastAsia"/>
        </w:rPr>
      </w:pPr>
      <w:r>
        <w:rPr>
          <w:b/>
          <w:bCs/>
        </w:rPr>
        <w:t xml:space="preserve">Psalms 105:8 </w:t>
      </w:r>
      <w:r w:rsidRPr="001D4890">
        <w:rPr>
          <w:rFonts w:ascii="Times New Roman" w:hAnsi="Times New Roman" w:cs="Times New Roman"/>
        </w:rPr>
        <w:t xml:space="preserve">He hath remembered his covenant for ever, the word </w:t>
      </w:r>
      <w:r w:rsidRPr="001D4890">
        <w:rPr>
          <w:rFonts w:ascii="Times New Roman" w:hAnsi="Times New Roman" w:cs="Times New Roman"/>
          <w:i/>
          <w:iCs/>
        </w:rPr>
        <w:t>which</w:t>
      </w:r>
      <w:r w:rsidRPr="001D4890">
        <w:rPr>
          <w:rFonts w:ascii="Times New Roman" w:hAnsi="Times New Roman" w:cs="Times New Roman"/>
        </w:rPr>
        <w:t xml:space="preserve"> he commanded to a thousand generations.</w:t>
      </w:r>
    </w:p>
    <w:p w14:paraId="58F50559" w14:textId="7200E347" w:rsidR="00F2095E" w:rsidRDefault="00F2095E" w:rsidP="00F2095E">
      <w:pPr>
        <w:pStyle w:val="ListParagraph"/>
        <w:numPr>
          <w:ilvl w:val="0"/>
          <w:numId w:val="21"/>
        </w:numPr>
        <w:spacing w:after="200" w:line="276" w:lineRule="auto"/>
        <w:ind w:left="990" w:hanging="270"/>
        <w:jc w:val="both"/>
        <w:rPr>
          <w:rFonts w:eastAsiaTheme="majorEastAsia"/>
        </w:rPr>
      </w:pPr>
      <w:r w:rsidRPr="003C7921">
        <w:rPr>
          <w:rFonts w:eastAsiaTheme="majorEastAsia"/>
        </w:rPr>
        <w:t>Denying God’s preservation is an attack on God’s character.  It is a claim that God gave us one “book of the law” to live by and then uses a different one to judge us by</w:t>
      </w:r>
      <w:r>
        <w:rPr>
          <w:rFonts w:eastAsiaTheme="majorEastAsia"/>
        </w:rPr>
        <w:t xml:space="preserve"> and t</w:t>
      </w:r>
      <w:r w:rsidRPr="003C7921">
        <w:rPr>
          <w:rFonts w:eastAsiaTheme="majorEastAsia"/>
        </w:rPr>
        <w:t xml:space="preserve">hat is the character of Satan.  God’s “book of the law” is with us today to guide </w:t>
      </w:r>
      <w:r>
        <w:rPr>
          <w:rFonts w:eastAsiaTheme="majorEastAsia"/>
        </w:rPr>
        <w:t>and i</w:t>
      </w:r>
      <w:r w:rsidRPr="003C7921">
        <w:rPr>
          <w:rFonts w:eastAsiaTheme="majorEastAsia"/>
        </w:rPr>
        <w:t>t is the same book that God will use to judge us.</w:t>
      </w:r>
    </w:p>
    <w:p w14:paraId="4ADB1F84" w14:textId="77777777" w:rsidR="00F2095E" w:rsidRDefault="00F2095E" w:rsidP="00F2095E">
      <w:pPr>
        <w:pStyle w:val="ListParagraph"/>
        <w:numPr>
          <w:ilvl w:val="0"/>
          <w:numId w:val="20"/>
        </w:numPr>
        <w:spacing w:after="200" w:line="276" w:lineRule="auto"/>
        <w:ind w:left="1260"/>
        <w:jc w:val="both"/>
        <w:rPr>
          <w:rFonts w:eastAsiaTheme="majorEastAsia"/>
        </w:rPr>
      </w:pPr>
      <w:r>
        <w:rPr>
          <w:rFonts w:eastAsiaTheme="majorEastAsia"/>
        </w:rPr>
        <w:t>The phrase “</w:t>
      </w:r>
      <w:r w:rsidRPr="00CA62A4">
        <w:rPr>
          <w:rFonts w:ascii="Times New Roman" w:eastAsiaTheme="majorEastAsia" w:hAnsi="Times New Roman" w:cs="Times New Roman"/>
        </w:rPr>
        <w:t>book of the law</w:t>
      </w:r>
      <w:r>
        <w:rPr>
          <w:rFonts w:eastAsiaTheme="majorEastAsia"/>
        </w:rPr>
        <w:t xml:space="preserve">” is found in: </w:t>
      </w:r>
      <w:r w:rsidRPr="007F61E5">
        <w:rPr>
          <w:rFonts w:eastAsiaTheme="majorEastAsia"/>
          <w:b/>
          <w:bCs/>
        </w:rPr>
        <w:t>Deuteronomy 29:21; Deuteronomy 30:10; De 31:26; Joshua 1:8; Joshua 8:31,34; Joshua 23:6; Joshua 24:26; 2Kings 14:6; 2Kings 22:8,11; 2Chronicles 17:9; 2Chronicles 34:14-15; Nehemiah 8:1,3,18; Nehemiah 9:3; Galatians 3:10</w:t>
      </w:r>
      <w:r>
        <w:rPr>
          <w:rFonts w:eastAsiaTheme="majorEastAsia"/>
        </w:rPr>
        <w:t>.  The reader is encouraged to look at each of those references, in context, to fully understand what the “word of God” says about this phrase.  Simply put, this is a written copy of what God will use to judge every person.  Imagine that someone was charged with murder in a country which had capital punishment.  When brought into the court of a judge who believed in swift punishment, they told the judge that criminals from another country had rewritten the law of that country.  They then told that judge that he had to use the re-written law which said that the murderer could not be prosecuted, and had to be compensated for being arrested.  Anyone but a fool would understand that the judge would tell the person that they were mistaken, if the judge did not use stronger language.  Yet, millions of fools believe exactly this foolishness about God and His word after learning about God letting millions of His people be murdered because they rejected His rule through His Christ.  Think about these facts and we will move on.</w:t>
      </w:r>
    </w:p>
    <w:p w14:paraId="5354F247" w14:textId="77777777" w:rsidR="00F2095E" w:rsidRDefault="00F2095E" w:rsidP="00F2095E">
      <w:pPr>
        <w:pStyle w:val="ListParagraph"/>
        <w:numPr>
          <w:ilvl w:val="0"/>
          <w:numId w:val="21"/>
        </w:numPr>
        <w:spacing w:after="200" w:line="276" w:lineRule="auto"/>
        <w:ind w:left="990" w:hanging="270"/>
        <w:jc w:val="both"/>
        <w:rPr>
          <w:rFonts w:eastAsiaTheme="majorEastAsia"/>
        </w:rPr>
      </w:pPr>
      <w:r w:rsidRPr="00CA62A4">
        <w:rPr>
          <w:rFonts w:eastAsiaTheme="majorEastAsia"/>
        </w:rPr>
        <w:t>It is ou</w:t>
      </w:r>
      <w:r>
        <w:rPr>
          <w:rFonts w:eastAsiaTheme="majorEastAsia"/>
        </w:rPr>
        <w:t>r</w:t>
      </w:r>
      <w:r w:rsidRPr="00CA62A4">
        <w:rPr>
          <w:rFonts w:eastAsiaTheme="majorEastAsia"/>
        </w:rPr>
        <w:t xml:space="preserve"> set of commandments from God for our faith and practice</w:t>
      </w:r>
      <w:r>
        <w:rPr>
          <w:rFonts w:eastAsiaTheme="majorEastAsia"/>
        </w:rPr>
        <w:t>.  Every person, whom I’ve ever met, who rejects the KJV-1611 accepts a doctrine that God will reward them for a life spent pursuing the lusts of the flesh and the wisdom of this world.  Both of those teach us to go in the opposite direction from the wisdom of God according to the first three chapters of 1Corinthians.  The “liberal’ life-style, which is based upon a man-written bible, goes against God’s absolute law called the “Law of Sowing and Reaping”.  You have a better chance of reaping apples from a poison ivy vine than you have of reaping eternal rewards from God after living a “liberal” life based upon a man-written so-called bible.</w:t>
      </w:r>
    </w:p>
    <w:p w14:paraId="7CDF7A23" w14:textId="77777777" w:rsidR="00F2095E" w:rsidRDefault="00F2095E" w:rsidP="00F2095E">
      <w:pPr>
        <w:pStyle w:val="ListParagraph"/>
        <w:numPr>
          <w:ilvl w:val="0"/>
          <w:numId w:val="21"/>
        </w:numPr>
        <w:spacing w:after="200" w:line="276" w:lineRule="auto"/>
        <w:ind w:left="990" w:hanging="270"/>
        <w:jc w:val="both"/>
        <w:rPr>
          <w:rFonts w:eastAsiaTheme="majorEastAsia"/>
        </w:rPr>
      </w:pPr>
      <w:r>
        <w:rPr>
          <w:rFonts w:eastAsiaTheme="majorEastAsia"/>
        </w:rPr>
        <w:t>In the Bible, the capitalized “</w:t>
      </w:r>
      <w:r w:rsidRPr="00257F29">
        <w:rPr>
          <w:rFonts w:ascii="Times New Roman" w:eastAsiaTheme="majorEastAsia" w:hAnsi="Times New Roman" w:cs="Times New Roman"/>
        </w:rPr>
        <w:t>Word</w:t>
      </w:r>
      <w:r>
        <w:rPr>
          <w:rFonts w:eastAsiaTheme="majorEastAsia"/>
        </w:rPr>
        <w:t>” is a name for Jesus Christ.  The preserved “</w:t>
      </w:r>
      <w:r w:rsidRPr="00257F29">
        <w:rPr>
          <w:rFonts w:ascii="Times New Roman" w:eastAsiaTheme="majorEastAsia" w:hAnsi="Times New Roman" w:cs="Times New Roman"/>
        </w:rPr>
        <w:t>word</w:t>
      </w:r>
      <w:r>
        <w:rPr>
          <w:rFonts w:eastAsiaTheme="majorEastAsia"/>
        </w:rPr>
        <w:t>” is the message of the entire Bible.  The preserved “</w:t>
      </w:r>
      <w:r w:rsidRPr="00257F29">
        <w:rPr>
          <w:rFonts w:ascii="Times New Roman" w:eastAsiaTheme="majorEastAsia" w:hAnsi="Times New Roman" w:cs="Times New Roman"/>
        </w:rPr>
        <w:t>words</w:t>
      </w:r>
      <w:r>
        <w:rPr>
          <w:rFonts w:eastAsiaTheme="majorEastAsia"/>
        </w:rPr>
        <w:t>” is each and every word in the true “</w:t>
      </w:r>
      <w:r w:rsidRPr="00257F29">
        <w:rPr>
          <w:rFonts w:ascii="Times New Roman" w:eastAsiaTheme="majorEastAsia" w:hAnsi="Times New Roman" w:cs="Times New Roman"/>
        </w:rPr>
        <w:t>word of God</w:t>
      </w:r>
      <w:r>
        <w:rPr>
          <w:rFonts w:eastAsiaTheme="majorEastAsia"/>
        </w:rPr>
        <w:t>” with the Biblical definition attached to each and every word (</w:t>
      </w:r>
      <w:r w:rsidRPr="00257F29">
        <w:rPr>
          <w:rFonts w:eastAsiaTheme="majorEastAsia"/>
          <w:b/>
          <w:bCs/>
        </w:rPr>
        <w:t>Deuteronomy 8:3; Proverbs 30:5; Matthew 4:4; Matthew 18:16; Luke 4:4</w:t>
      </w:r>
      <w:r>
        <w:rPr>
          <w:rFonts w:eastAsiaTheme="majorEastAsia"/>
        </w:rPr>
        <w:t>).  While there are many applications of words in the Bible, each and every word has a single definition (interpretation) which is unique (different from the definition of every other word in the Bible).  In addition, God said that He would preserve every punctuation mark (“</w:t>
      </w:r>
      <w:r w:rsidRPr="00257F29">
        <w:rPr>
          <w:rFonts w:ascii="Times New Roman" w:eastAsiaTheme="majorEastAsia" w:hAnsi="Times New Roman" w:cs="Times New Roman"/>
        </w:rPr>
        <w:t>jot and tittle</w:t>
      </w:r>
      <w:r>
        <w:rPr>
          <w:rFonts w:eastAsiaTheme="majorEastAsia"/>
        </w:rPr>
        <w:t>” [</w:t>
      </w:r>
      <w:r w:rsidRPr="00257F29">
        <w:rPr>
          <w:rFonts w:eastAsiaTheme="majorEastAsia"/>
          <w:b/>
          <w:bCs/>
        </w:rPr>
        <w:t>Matthew 5:18; Luke 16:17</w:t>
      </w:r>
      <w:r>
        <w:rPr>
          <w:rFonts w:eastAsiaTheme="majorEastAsia"/>
        </w:rPr>
        <w:t xml:space="preserve">]).  Together, these make up </w:t>
      </w:r>
      <w:r>
        <w:rPr>
          <w:rFonts w:eastAsiaTheme="majorEastAsia"/>
        </w:rPr>
        <w:lastRenderedPageBreak/>
        <w:t>the parts of sentences which is what God’s word tells us that God uses to give His people “</w:t>
      </w:r>
      <w:r w:rsidRPr="00257F29">
        <w:rPr>
          <w:rFonts w:ascii="Times New Roman" w:eastAsiaTheme="majorEastAsia" w:hAnsi="Times New Roman" w:cs="Times New Roman"/>
        </w:rPr>
        <w:t>knowledge and understanding</w:t>
      </w:r>
      <w:r>
        <w:rPr>
          <w:rFonts w:eastAsiaTheme="majorEastAsia"/>
        </w:rPr>
        <w:t>” (</w:t>
      </w:r>
      <w:r w:rsidRPr="004C1F39">
        <w:rPr>
          <w:rFonts w:eastAsiaTheme="majorEastAsia"/>
          <w:b/>
          <w:bCs/>
        </w:rPr>
        <w:t>Isaiah 28:9-14</w:t>
      </w:r>
      <w:r>
        <w:rPr>
          <w:rFonts w:eastAsiaTheme="majorEastAsia"/>
        </w:rPr>
        <w:t>).  Every claim of ‘problems’ or ‘errors’ or ‘conflicts’ in the KJV-1611 is made by people who use the wrong way to interpret the “</w:t>
      </w:r>
      <w:r w:rsidRPr="004C1F39">
        <w:rPr>
          <w:rFonts w:ascii="Times New Roman" w:eastAsiaTheme="majorEastAsia" w:hAnsi="Times New Roman" w:cs="Times New Roman"/>
        </w:rPr>
        <w:t>word of God</w:t>
      </w:r>
      <w:r>
        <w:rPr>
          <w:rFonts w:eastAsiaTheme="majorEastAsia"/>
        </w:rPr>
        <w:t>” or by deceived fools who believe the deception received from other men without verifying what they were told.  When we use God’s method of interpretation on the “</w:t>
      </w:r>
      <w:r w:rsidRPr="004C1F39">
        <w:rPr>
          <w:rFonts w:ascii="Times New Roman" w:eastAsiaTheme="majorEastAsia" w:hAnsi="Times New Roman" w:cs="Times New Roman"/>
        </w:rPr>
        <w:t>word of God</w:t>
      </w:r>
      <w:r>
        <w:rPr>
          <w:rFonts w:eastAsiaTheme="majorEastAsia"/>
        </w:rPr>
        <w:t>”, we receive the perfectly preserved message of God which tells us to stop our sinning and become holy and righteous like God is.</w:t>
      </w:r>
    </w:p>
    <w:p w14:paraId="245D8395" w14:textId="77777777" w:rsidR="00F2095E" w:rsidRDefault="00F2095E" w:rsidP="00F2095E">
      <w:pPr>
        <w:spacing w:after="200" w:line="276" w:lineRule="auto"/>
        <w:rPr>
          <w:rFonts w:eastAsiaTheme="majorEastAsia"/>
        </w:rPr>
      </w:pPr>
      <w:r>
        <w:rPr>
          <w:rFonts w:eastAsiaTheme="majorEastAsia"/>
        </w:rPr>
        <w:br w:type="page"/>
      </w:r>
    </w:p>
    <w:p w14:paraId="328DB024" w14:textId="77777777" w:rsidR="00F2095E" w:rsidRPr="00EB47D2" w:rsidRDefault="00F2095E" w:rsidP="00F2095E">
      <w:pPr>
        <w:pStyle w:val="Heading3"/>
        <w:numPr>
          <w:ilvl w:val="0"/>
          <w:numId w:val="22"/>
        </w:numPr>
      </w:pPr>
      <w:bookmarkStart w:id="7" w:name="_Toc26551891"/>
      <w:bookmarkStart w:id="8" w:name="_Toc40871273"/>
      <w:r>
        <w:lastRenderedPageBreak/>
        <w:t>Other Languages</w:t>
      </w:r>
      <w:bookmarkEnd w:id="7"/>
      <w:bookmarkEnd w:id="8"/>
    </w:p>
    <w:p w14:paraId="00AB13B9" w14:textId="77777777" w:rsidR="00F2095E" w:rsidRPr="001D4890" w:rsidRDefault="00F2095E" w:rsidP="00F2095E">
      <w:pPr>
        <w:pStyle w:val="ListParagraph"/>
        <w:numPr>
          <w:ilvl w:val="0"/>
          <w:numId w:val="25"/>
        </w:numPr>
        <w:spacing w:after="200" w:line="276" w:lineRule="auto"/>
        <w:ind w:left="1080" w:hanging="450"/>
        <w:rPr>
          <w:rFonts w:eastAsiaTheme="majorEastAsia"/>
        </w:rPr>
      </w:pPr>
      <w:r w:rsidRPr="001D4890">
        <w:rPr>
          <w:rFonts w:eastAsiaTheme="majorEastAsia"/>
        </w:rPr>
        <w:t>Spanish</w:t>
      </w:r>
    </w:p>
    <w:p w14:paraId="3E204DFD" w14:textId="77777777" w:rsidR="00F2095E" w:rsidRDefault="00F2095E" w:rsidP="00F2095E">
      <w:pPr>
        <w:pStyle w:val="ListParagraph"/>
        <w:numPr>
          <w:ilvl w:val="0"/>
          <w:numId w:val="16"/>
        </w:numPr>
        <w:spacing w:after="200" w:line="276" w:lineRule="auto"/>
        <w:ind w:left="1260"/>
        <w:jc w:val="both"/>
        <w:rPr>
          <w:rFonts w:eastAsiaTheme="majorEastAsia"/>
        </w:rPr>
      </w:pPr>
      <w:r w:rsidRPr="001A1998">
        <w:rPr>
          <w:rFonts w:eastAsiaTheme="majorEastAsia"/>
        </w:rPr>
        <w:t xml:space="preserve">There are, reportedly, </w:t>
      </w:r>
      <w:r>
        <w:rPr>
          <w:rFonts w:eastAsiaTheme="majorEastAsia"/>
        </w:rPr>
        <w:t>three or more versions of the Bible in Spanish and, reportedly, all have questionable accuracy with at least one pushed by the Catholic Church.  Spain was heavily involved in the Inquisition of the Middle Ages.  Most, if not all, countries and cultures that use the Spanish language have a strong presence of the Roman Catholic Church and the religious attitude found in Jewish traditions of allowing religious traditions to dictate changes to God’s word and persecute and kill anyone who questions the absolute authority of church representatives.  I have been on a mission trip where the local priest ordered men of a town to physically attack people for handing out Spanish language tracts in their town.  The point is that so long as any religious organization dictates the doctrine taught to people then the interpretation of God’s word into their language will probably reflect their doctrines as much or more than the pure doctrines from God.  I do not speak nor read Spanish but I have been told, by several experts, that there is not a reliable Bible in the Spanish language Therefore, just because a language has their so-called bible, that does not mean that there is a reliable “word of God” in that language.</w:t>
      </w:r>
    </w:p>
    <w:p w14:paraId="785CBC13" w14:textId="77777777" w:rsidR="00F2095E" w:rsidRPr="001D4890" w:rsidRDefault="00F2095E" w:rsidP="00F2095E">
      <w:pPr>
        <w:pStyle w:val="ListParagraph"/>
        <w:numPr>
          <w:ilvl w:val="0"/>
          <w:numId w:val="25"/>
        </w:numPr>
        <w:spacing w:after="200" w:line="276" w:lineRule="auto"/>
        <w:rPr>
          <w:rFonts w:ascii="Times New Roman" w:eastAsiaTheme="majorEastAsia" w:hAnsi="Times New Roman" w:cs="Times New Roman"/>
          <w:b/>
          <w:bCs/>
          <w:color w:val="44546A" w:themeColor="text2"/>
        </w:rPr>
      </w:pPr>
      <w:r w:rsidRPr="001D4890">
        <w:rPr>
          <w:rFonts w:eastAsiaTheme="majorEastAsia"/>
        </w:rPr>
        <w:t>German</w:t>
      </w:r>
    </w:p>
    <w:p w14:paraId="18A8100D" w14:textId="77777777" w:rsidR="00F2095E" w:rsidRDefault="00F2095E" w:rsidP="00F2095E">
      <w:pPr>
        <w:pStyle w:val="ListParagraph"/>
        <w:numPr>
          <w:ilvl w:val="0"/>
          <w:numId w:val="16"/>
        </w:numPr>
        <w:spacing w:after="200" w:line="276" w:lineRule="auto"/>
        <w:ind w:left="1260"/>
        <w:jc w:val="both"/>
        <w:rPr>
          <w:rFonts w:eastAsiaTheme="majorEastAsia"/>
        </w:rPr>
      </w:pPr>
      <w:r w:rsidRPr="00D1123A">
        <w:rPr>
          <w:rFonts w:eastAsiaTheme="majorEastAsia"/>
        </w:rPr>
        <w:t>The Ger</w:t>
      </w:r>
      <w:r>
        <w:rPr>
          <w:rFonts w:eastAsiaTheme="majorEastAsia"/>
        </w:rPr>
        <w:t>man language Bible is, reportedly, the work of Martin Luther.  According to history, he started out as a Roman Catholic priest and started the Protestant movement and what ended up as the Lutheran Church.  While they teach some doctrinal errors, such as requiring physical baptism for salvation, many Lutherans also teach a basically sound doctrine of having a personal relationship with Jesus Christ.  Unfortunately, their emphasis on religious education and trusting their educated priests gives them a religion which appears to be a modern version of the religion of the Pharisees.  Their religion aside, I have been told that their German Bible is basically sound.  What this shows us, as can also be seen in the history of the Jews, is that a group of people can have a reliable “word of God” and still be led into doctrinal error if they fail to use their brain and their personal relationship with God that is through the Holt Spirit to verify everything that they are told comes from the “word of God”.  It is not enough to have a reliable Bible.  People also need a reliable study method and personal relationship with God which requires them to be diligent in their personal study.</w:t>
      </w:r>
    </w:p>
    <w:p w14:paraId="027C92FA" w14:textId="77777777" w:rsidR="00F2095E" w:rsidRPr="001D4890" w:rsidRDefault="00F2095E" w:rsidP="00F2095E">
      <w:pPr>
        <w:pStyle w:val="ListParagraph"/>
        <w:numPr>
          <w:ilvl w:val="0"/>
          <w:numId w:val="25"/>
        </w:numPr>
        <w:spacing w:after="200" w:line="276" w:lineRule="auto"/>
        <w:rPr>
          <w:rFonts w:ascii="Times New Roman" w:eastAsiaTheme="majorEastAsia" w:hAnsi="Times New Roman" w:cs="Times New Roman"/>
          <w:b/>
          <w:bCs/>
          <w:color w:val="44546A" w:themeColor="text2"/>
        </w:rPr>
      </w:pPr>
      <w:r>
        <w:rPr>
          <w:rFonts w:eastAsiaTheme="majorEastAsia"/>
        </w:rPr>
        <w:t>Hiligaynon</w:t>
      </w:r>
    </w:p>
    <w:p w14:paraId="001F228B" w14:textId="77777777" w:rsidR="00F2095E" w:rsidRDefault="00F2095E" w:rsidP="00F2095E">
      <w:pPr>
        <w:pStyle w:val="ListParagraph"/>
        <w:numPr>
          <w:ilvl w:val="0"/>
          <w:numId w:val="16"/>
        </w:numPr>
        <w:spacing w:after="200" w:line="276" w:lineRule="auto"/>
        <w:ind w:left="1260"/>
        <w:jc w:val="both"/>
        <w:rPr>
          <w:rFonts w:eastAsiaTheme="majorEastAsia"/>
        </w:rPr>
      </w:pPr>
      <w:r w:rsidRPr="008346F5">
        <w:rPr>
          <w:rFonts w:eastAsiaTheme="majorEastAsia"/>
        </w:rPr>
        <w:t xml:space="preserve">This is one of the </w:t>
      </w:r>
      <w:r>
        <w:rPr>
          <w:rFonts w:eastAsiaTheme="majorEastAsia"/>
        </w:rPr>
        <w:t>Filipino languages that has a Bible translated into it.  It is representative of the many languages where the Bible was interpreted into the language by a committee of honest people who were doing their best to put the “</w:t>
      </w:r>
      <w:r w:rsidRPr="008A344B">
        <w:rPr>
          <w:rFonts w:ascii="Times New Roman" w:eastAsiaTheme="majorEastAsia" w:hAnsi="Times New Roman" w:cs="Times New Roman"/>
        </w:rPr>
        <w:t>word of God</w:t>
      </w:r>
      <w:r>
        <w:rPr>
          <w:rFonts w:eastAsiaTheme="majorEastAsia"/>
        </w:rPr>
        <w:t>” into the language which is understood by a language group.</w:t>
      </w:r>
    </w:p>
    <w:p w14:paraId="457CD7EF" w14:textId="77777777" w:rsidR="00F2095E" w:rsidRDefault="00F2095E" w:rsidP="00F2095E">
      <w:pPr>
        <w:spacing w:after="200" w:line="276" w:lineRule="auto"/>
        <w:rPr>
          <w:rFonts w:eastAsiaTheme="majorEastAsia"/>
        </w:rPr>
      </w:pPr>
      <w:r>
        <w:rPr>
          <w:rFonts w:eastAsiaTheme="majorEastAsia"/>
        </w:rPr>
        <w:br w:type="page"/>
      </w:r>
    </w:p>
    <w:p w14:paraId="6174C774" w14:textId="77777777" w:rsidR="00F2095E" w:rsidRDefault="00F2095E" w:rsidP="00F2095E">
      <w:pPr>
        <w:pStyle w:val="Heading3"/>
        <w:numPr>
          <w:ilvl w:val="0"/>
          <w:numId w:val="22"/>
        </w:numPr>
      </w:pPr>
      <w:bookmarkStart w:id="9" w:name="_Toc26551892"/>
      <w:bookmarkStart w:id="10" w:name="_Toc40871274"/>
      <w:r w:rsidRPr="006A370E">
        <w:lastRenderedPageBreak/>
        <w:t xml:space="preserve">So-called </w:t>
      </w:r>
      <w:r>
        <w:t>“original languages”.</w:t>
      </w:r>
      <w:bookmarkEnd w:id="9"/>
      <w:bookmarkEnd w:id="10"/>
    </w:p>
    <w:p w14:paraId="5814A2B4" w14:textId="77777777" w:rsidR="00F2095E" w:rsidRDefault="00F2095E" w:rsidP="00F2095E">
      <w:pPr>
        <w:pStyle w:val="ListParagraph"/>
        <w:numPr>
          <w:ilvl w:val="0"/>
          <w:numId w:val="17"/>
        </w:numPr>
        <w:spacing w:after="200" w:line="276" w:lineRule="auto"/>
        <w:ind w:left="990" w:hanging="270"/>
        <w:jc w:val="both"/>
        <w:rPr>
          <w:rFonts w:eastAsiaTheme="majorEastAsia"/>
        </w:rPr>
      </w:pPr>
      <w:r w:rsidRPr="002C58C0">
        <w:rPr>
          <w:rFonts w:eastAsiaTheme="majorEastAsia"/>
        </w:rPr>
        <w:t>The Bible is called the “book of the law” (</w:t>
      </w:r>
      <w:r w:rsidRPr="00431A99">
        <w:rPr>
          <w:rFonts w:eastAsiaTheme="majorEastAsia"/>
          <w:b/>
          <w:bCs/>
        </w:rPr>
        <w:t xml:space="preserve">Deuteronomy 29:21; Deuteronomy 30:10; Deuteronomy 31:26; Joshua 1:8; Jos 8:31,34; Joshua 23:6; Joshua 24:26; 2Kings 14:6; 2Kings 22:8,11; 2Chronicles 17:9; 2Chronicles 34:14-15; </w:t>
      </w:r>
      <w:r w:rsidRPr="00431A99">
        <w:rPr>
          <w:b/>
          <w:bCs/>
        </w:rPr>
        <w:t>Nehemiah</w:t>
      </w:r>
      <w:r w:rsidRPr="00431A99">
        <w:rPr>
          <w:rFonts w:eastAsiaTheme="majorEastAsia"/>
          <w:b/>
          <w:bCs/>
        </w:rPr>
        <w:t xml:space="preserve"> 8:1,3,18; </w:t>
      </w:r>
      <w:r w:rsidRPr="00431A99">
        <w:rPr>
          <w:b/>
          <w:bCs/>
        </w:rPr>
        <w:t>Nehemiah</w:t>
      </w:r>
      <w:r w:rsidRPr="00431A99">
        <w:rPr>
          <w:rFonts w:eastAsiaTheme="majorEastAsia"/>
          <w:b/>
          <w:bCs/>
        </w:rPr>
        <w:t xml:space="preserve"> 9:3; Galatians 3:10</w:t>
      </w:r>
      <w:r w:rsidRPr="002C58C0">
        <w:rPr>
          <w:rFonts w:eastAsiaTheme="majorEastAsia"/>
        </w:rPr>
        <w:t xml:space="preserve">).  Ask any honest lawyer and they will tell you that there can be only </w:t>
      </w:r>
      <w:r w:rsidRPr="002C58C0">
        <w:rPr>
          <w:rFonts w:eastAsiaTheme="majorEastAsia"/>
          <w:b/>
          <w:bCs/>
          <w:u w:val="single"/>
        </w:rPr>
        <w:t>ONE</w:t>
      </w:r>
      <w:r w:rsidRPr="002C58C0">
        <w:rPr>
          <w:rFonts w:eastAsiaTheme="majorEastAsia"/>
        </w:rPr>
        <w:t xml:space="preserve"> “original” for any given legal document.  Claiming multiple “original languages” is a lie from Satan.</w:t>
      </w:r>
    </w:p>
    <w:p w14:paraId="2AB2AD02" w14:textId="77777777" w:rsidR="00F2095E" w:rsidRDefault="00F2095E" w:rsidP="00F2095E">
      <w:pPr>
        <w:pStyle w:val="ListParagraph"/>
        <w:numPr>
          <w:ilvl w:val="0"/>
          <w:numId w:val="17"/>
        </w:numPr>
        <w:spacing w:after="200" w:line="276" w:lineRule="auto"/>
        <w:ind w:left="990" w:hanging="270"/>
        <w:jc w:val="both"/>
        <w:rPr>
          <w:rFonts w:eastAsiaTheme="majorEastAsia"/>
        </w:rPr>
      </w:pPr>
      <w:r>
        <w:rPr>
          <w:rFonts w:eastAsiaTheme="majorEastAsia"/>
        </w:rPr>
        <w:t xml:space="preserve">God’s </w:t>
      </w:r>
      <w:r w:rsidRPr="002C58C0">
        <w:rPr>
          <w:rFonts w:eastAsiaTheme="majorEastAsia"/>
        </w:rPr>
        <w:t>“original language”</w:t>
      </w:r>
      <w:r>
        <w:rPr>
          <w:rFonts w:eastAsiaTheme="majorEastAsia"/>
        </w:rPr>
        <w:t xml:space="preserve"> was Hebrew.  When God’s people spoke and thought in Hebrew, God revealed Himself in Hebrew.  When God’s people spoke and thought in Aramaic, God revealed Himself in Aramaic.  When God’s people spoke and thought in Greek, God revealed Himself in Greek.  When the trade language of the world changed to English, God had His word interpreted to English.</w:t>
      </w:r>
    </w:p>
    <w:p w14:paraId="23A3E27F" w14:textId="77777777" w:rsidR="00F2095E" w:rsidRDefault="00F2095E" w:rsidP="00F2095E">
      <w:pPr>
        <w:pStyle w:val="ListParagraph"/>
        <w:numPr>
          <w:ilvl w:val="0"/>
          <w:numId w:val="17"/>
        </w:numPr>
        <w:spacing w:after="200" w:line="276" w:lineRule="auto"/>
        <w:ind w:left="990" w:hanging="270"/>
        <w:jc w:val="both"/>
        <w:rPr>
          <w:rFonts w:eastAsiaTheme="majorEastAsia"/>
        </w:rPr>
      </w:pPr>
      <w:r>
        <w:rPr>
          <w:rFonts w:eastAsiaTheme="majorEastAsia"/>
        </w:rPr>
        <w:t>People claim that they trust in the “originals”, meaning original documents which are a lie.  All that we have are manuscripts which are copies of copies several times removed from the “original documents”.  Using even the manuscripts is relying on God’s preservation through the copy process.</w:t>
      </w:r>
    </w:p>
    <w:p w14:paraId="6134E186" w14:textId="77777777" w:rsidR="00F2095E" w:rsidRDefault="00F2095E" w:rsidP="00F2095E">
      <w:pPr>
        <w:pStyle w:val="ListParagraph"/>
        <w:numPr>
          <w:ilvl w:val="0"/>
          <w:numId w:val="17"/>
        </w:numPr>
        <w:spacing w:after="200" w:line="276" w:lineRule="auto"/>
        <w:ind w:left="990" w:hanging="270"/>
        <w:jc w:val="both"/>
        <w:rPr>
          <w:rFonts w:eastAsiaTheme="majorEastAsia"/>
        </w:rPr>
      </w:pPr>
      <w:r>
        <w:rPr>
          <w:rFonts w:eastAsiaTheme="majorEastAsia"/>
        </w:rPr>
        <w:t xml:space="preserve">There are, reportedly, about 5,000 manuscripts.  Three (3) were rejected by the KJV translators as perversions from Satan.  </w:t>
      </w:r>
    </w:p>
    <w:p w14:paraId="44BCC525" w14:textId="77777777" w:rsidR="00F2095E" w:rsidRDefault="00F2095E" w:rsidP="00F2095E">
      <w:pPr>
        <w:pStyle w:val="ListParagraph"/>
        <w:numPr>
          <w:ilvl w:val="1"/>
          <w:numId w:val="17"/>
        </w:numPr>
        <w:spacing w:after="200" w:line="276" w:lineRule="auto"/>
        <w:ind w:left="1260" w:hanging="90"/>
        <w:jc w:val="both"/>
        <w:rPr>
          <w:rFonts w:eastAsiaTheme="majorEastAsia"/>
        </w:rPr>
      </w:pPr>
      <w:r>
        <w:rPr>
          <w:rFonts w:eastAsiaTheme="majorEastAsia"/>
        </w:rPr>
        <w:t>One is called the “vaticanus” and is, reportedly, held in the Vatican (held by the Roman Catholic Church) and only certain select priests are allowed to see it.  Everyone else is told to believe whatever the Roman Catholic Church claims, which makes them the true authority instead of the written document.</w:t>
      </w:r>
    </w:p>
    <w:p w14:paraId="18E3F2C3" w14:textId="77777777" w:rsidR="00F2095E" w:rsidRDefault="00F2095E" w:rsidP="00F2095E">
      <w:pPr>
        <w:pStyle w:val="ListParagraph"/>
        <w:numPr>
          <w:ilvl w:val="1"/>
          <w:numId w:val="17"/>
        </w:numPr>
        <w:spacing w:after="200" w:line="276" w:lineRule="auto"/>
        <w:ind w:left="1260" w:hanging="90"/>
        <w:jc w:val="both"/>
        <w:rPr>
          <w:rFonts w:eastAsiaTheme="majorEastAsia"/>
        </w:rPr>
      </w:pPr>
      <w:r>
        <w:rPr>
          <w:rFonts w:eastAsiaTheme="majorEastAsia"/>
        </w:rPr>
        <w:t>One is called the “Santaiancus” and, reportedly, came out of the trash in an abandoned cave.  It, reportedly, has no spacing between words, no punctuation and is all capitalized.  This allows constructing several different phrases from the same set of letters and renders it unreliable.</w:t>
      </w:r>
    </w:p>
    <w:p w14:paraId="7BE4DFE7" w14:textId="77777777" w:rsidR="00F2095E" w:rsidRDefault="00F2095E" w:rsidP="00F2095E">
      <w:pPr>
        <w:pStyle w:val="ListParagraph"/>
        <w:numPr>
          <w:ilvl w:val="1"/>
          <w:numId w:val="17"/>
        </w:numPr>
        <w:spacing w:after="200" w:line="276" w:lineRule="auto"/>
        <w:ind w:left="1260" w:hanging="90"/>
        <w:jc w:val="both"/>
        <w:rPr>
          <w:rFonts w:eastAsiaTheme="majorEastAsia"/>
        </w:rPr>
      </w:pPr>
      <w:r>
        <w:rPr>
          <w:rFonts w:eastAsiaTheme="majorEastAsia"/>
        </w:rPr>
        <w:t>The third is called the “Alexandrian Script” and comes from the center of worldly religion at the time of the early church, the birth place of Islam and the source of Satanic doctrines such as the denial of the Trinity.  That is: it represents the offerings from the “</w:t>
      </w:r>
      <w:r w:rsidRPr="000C45D1">
        <w:rPr>
          <w:rFonts w:ascii="Times New Roman" w:eastAsiaTheme="majorEastAsia" w:hAnsi="Times New Roman" w:cs="Times New Roman"/>
        </w:rPr>
        <w:t>doctrine</w:t>
      </w:r>
      <w:r>
        <w:rPr>
          <w:rFonts w:ascii="Times New Roman" w:eastAsiaTheme="majorEastAsia" w:hAnsi="Times New Roman" w:cs="Times New Roman"/>
        </w:rPr>
        <w:t>s</w:t>
      </w:r>
      <w:r w:rsidRPr="000C45D1">
        <w:rPr>
          <w:rFonts w:ascii="Times New Roman" w:eastAsiaTheme="majorEastAsia" w:hAnsi="Times New Roman" w:cs="Times New Roman"/>
        </w:rPr>
        <w:t xml:space="preserve"> of devils</w:t>
      </w:r>
      <w:r>
        <w:rPr>
          <w:rFonts w:eastAsiaTheme="majorEastAsia"/>
        </w:rPr>
        <w:t>” (</w:t>
      </w:r>
      <w:r w:rsidRPr="000C45D1">
        <w:rPr>
          <w:rFonts w:eastAsiaTheme="majorEastAsia"/>
          <w:b/>
          <w:bCs/>
        </w:rPr>
        <w:t>1Timothy 4:1</w:t>
      </w:r>
      <w:r>
        <w:rPr>
          <w:rFonts w:eastAsiaTheme="majorEastAsia"/>
        </w:rPr>
        <w:t>).</w:t>
      </w:r>
    </w:p>
    <w:p w14:paraId="166EA28C" w14:textId="77777777" w:rsidR="00F2095E" w:rsidRDefault="00F2095E" w:rsidP="00F2095E">
      <w:pPr>
        <w:pStyle w:val="ListParagraph"/>
        <w:numPr>
          <w:ilvl w:val="1"/>
          <w:numId w:val="17"/>
        </w:numPr>
        <w:spacing w:after="200" w:line="276" w:lineRule="auto"/>
        <w:ind w:left="1260" w:hanging="90"/>
        <w:jc w:val="both"/>
        <w:rPr>
          <w:rFonts w:eastAsiaTheme="majorEastAsia"/>
        </w:rPr>
      </w:pPr>
      <w:r>
        <w:rPr>
          <w:rFonts w:eastAsiaTheme="majorEastAsia"/>
        </w:rPr>
        <w:t>Reportedly, these three manuscripts are the source of all “new corrected bibles” in the English language.  The basis of all of these is a belief that men and devils can rewrite God’s law and dictate to God the basis of His judgment of us.</w:t>
      </w:r>
    </w:p>
    <w:p w14:paraId="2D5E91A1" w14:textId="77777777" w:rsidR="00F2095E" w:rsidRDefault="00F2095E" w:rsidP="00F2095E">
      <w:pPr>
        <w:pStyle w:val="ListParagraph"/>
        <w:numPr>
          <w:ilvl w:val="0"/>
          <w:numId w:val="17"/>
        </w:numPr>
        <w:spacing w:after="200" w:line="276" w:lineRule="auto"/>
        <w:ind w:left="990"/>
        <w:jc w:val="both"/>
        <w:rPr>
          <w:rFonts w:eastAsiaTheme="majorEastAsia"/>
        </w:rPr>
      </w:pPr>
      <w:r>
        <w:rPr>
          <w:rFonts w:eastAsiaTheme="majorEastAsia"/>
        </w:rPr>
        <w:t>There is a matching claim that people are using the “oldest manuscripts”, which is a lie.  Reportedly, the oldest manuscript is in Old Latin and agrees 100% with the KJV-1611.</w:t>
      </w:r>
    </w:p>
    <w:p w14:paraId="20058CE1" w14:textId="77777777" w:rsidR="00F2095E" w:rsidRDefault="00F2095E" w:rsidP="00F2095E">
      <w:pPr>
        <w:pStyle w:val="ListParagraph"/>
        <w:numPr>
          <w:ilvl w:val="0"/>
          <w:numId w:val="17"/>
        </w:numPr>
        <w:spacing w:after="200" w:line="276" w:lineRule="auto"/>
        <w:ind w:left="990"/>
        <w:jc w:val="both"/>
        <w:rPr>
          <w:rFonts w:eastAsiaTheme="majorEastAsia"/>
        </w:rPr>
      </w:pPr>
      <w:r>
        <w:rPr>
          <w:rFonts w:eastAsiaTheme="majorEastAsia"/>
        </w:rPr>
        <w:t>Ask any of these self-proclaimed authorities which manuscript is in their own personal possession and how they know that their manuscript is better than all of the others.  I have yet to hear of any individual possessing the manuscripts.  Most are owned by historical societies which support the KJV-1611 in the English language.</w:t>
      </w:r>
    </w:p>
    <w:p w14:paraId="0FFA60D8" w14:textId="77777777" w:rsidR="00F2095E" w:rsidRDefault="00F2095E" w:rsidP="00F2095E">
      <w:pPr>
        <w:spacing w:after="200" w:line="276" w:lineRule="auto"/>
        <w:rPr>
          <w:rFonts w:eastAsiaTheme="majorEastAsia"/>
        </w:rPr>
      </w:pPr>
      <w:r>
        <w:rPr>
          <w:rFonts w:eastAsiaTheme="majorEastAsia"/>
        </w:rPr>
        <w:br w:type="page"/>
      </w:r>
    </w:p>
    <w:p w14:paraId="1361EE6D" w14:textId="77777777" w:rsidR="00F2095E" w:rsidRPr="007D601B" w:rsidRDefault="00F2095E" w:rsidP="00F2095E">
      <w:pPr>
        <w:pStyle w:val="Heading3"/>
        <w:numPr>
          <w:ilvl w:val="0"/>
          <w:numId w:val="22"/>
        </w:numPr>
      </w:pPr>
      <w:bookmarkStart w:id="11" w:name="_Toc26551893"/>
      <w:bookmarkStart w:id="12" w:name="_Toc40871275"/>
      <w:r w:rsidRPr="00AC2F6B">
        <w:lastRenderedPageBreak/>
        <w:t>“Textus Receptus”</w:t>
      </w:r>
      <w:bookmarkEnd w:id="11"/>
      <w:bookmarkEnd w:id="12"/>
    </w:p>
    <w:p w14:paraId="2F0488AA" w14:textId="77777777" w:rsidR="00F2095E" w:rsidRDefault="00F2095E" w:rsidP="00F2095E">
      <w:pPr>
        <w:spacing w:after="200" w:line="276" w:lineRule="auto"/>
        <w:ind w:left="630"/>
        <w:rPr>
          <w:rFonts w:eastAsiaTheme="majorEastAsia"/>
        </w:rPr>
      </w:pPr>
      <w:r w:rsidRPr="007D601B">
        <w:rPr>
          <w:rFonts w:eastAsiaTheme="majorEastAsia"/>
        </w:rPr>
        <w:t>Many people claim that they trust the “Textus Receptus”.  This is another good sounding lie.</w:t>
      </w:r>
    </w:p>
    <w:p w14:paraId="5BFBBD05" w14:textId="77777777" w:rsidR="00F2095E" w:rsidRDefault="00F2095E" w:rsidP="00F2095E">
      <w:pPr>
        <w:pStyle w:val="ListParagraph"/>
        <w:numPr>
          <w:ilvl w:val="0"/>
          <w:numId w:val="26"/>
        </w:numPr>
        <w:spacing w:after="200" w:line="276" w:lineRule="auto"/>
        <w:ind w:left="1080"/>
        <w:jc w:val="both"/>
        <w:rPr>
          <w:rFonts w:eastAsiaTheme="majorEastAsia"/>
          <w:sz w:val="24"/>
          <w:szCs w:val="24"/>
        </w:rPr>
      </w:pPr>
      <w:r w:rsidRPr="00036221">
        <w:rPr>
          <w:rFonts w:eastAsiaTheme="majorEastAsia"/>
        </w:rPr>
        <w:t>First of all, no one is qualified to interpret the Greek, that it is written in, today since no one speaks it in a conversational mode.  When the Bible was interpreted to English, the scholars used that Greek language to converse when they had different primary languages.  So, they were qualified to interpret it</w:t>
      </w:r>
      <w:r>
        <w:rPr>
          <w:rFonts w:eastAsiaTheme="majorEastAsia"/>
        </w:rPr>
        <w:t>, since they had a ‘conversational knowledge’ of the language in addition to knowing the formal rules of grammar and the formal definitions of words.</w:t>
      </w:r>
      <w:r w:rsidRPr="00036221">
        <w:rPr>
          <w:rFonts w:eastAsiaTheme="majorEastAsia"/>
        </w:rPr>
        <w:t xml:space="preserve">  </w:t>
      </w:r>
      <w:r>
        <w:rPr>
          <w:rFonts w:eastAsiaTheme="majorEastAsia"/>
        </w:rPr>
        <w:t>However,</w:t>
      </w:r>
      <w:r w:rsidRPr="00036221">
        <w:rPr>
          <w:rFonts w:eastAsiaTheme="majorEastAsia"/>
        </w:rPr>
        <w:t xml:space="preserve"> no one today</w:t>
      </w:r>
      <w:r>
        <w:rPr>
          <w:rFonts w:eastAsiaTheme="majorEastAsia"/>
        </w:rPr>
        <w:t xml:space="preserve"> has a ‘conversational knowledge’ of the language</w:t>
      </w:r>
      <w:r w:rsidRPr="00036221">
        <w:rPr>
          <w:rFonts w:eastAsiaTheme="majorEastAsia"/>
        </w:rPr>
        <w:t>.</w:t>
      </w:r>
      <w:r>
        <w:rPr>
          <w:rFonts w:eastAsiaTheme="majorEastAsia"/>
        </w:rPr>
        <w:t xml:space="preserve">  Therefore, there is </w:t>
      </w:r>
      <w:r w:rsidRPr="004222C0">
        <w:rPr>
          <w:rFonts w:eastAsiaTheme="majorEastAsia"/>
          <w:u w:val="single"/>
        </w:rPr>
        <w:t>no one</w:t>
      </w:r>
      <w:r>
        <w:rPr>
          <w:rFonts w:eastAsiaTheme="majorEastAsia"/>
        </w:rPr>
        <w:t xml:space="preserve"> who is qualified to be properly qualified to interpret the Greek of the New Testament, which is where all of these arguments originated.</w:t>
      </w:r>
    </w:p>
    <w:p w14:paraId="638F4BCB" w14:textId="77777777" w:rsidR="00F2095E" w:rsidRDefault="00F2095E" w:rsidP="00F2095E">
      <w:pPr>
        <w:pStyle w:val="ListParagraph"/>
        <w:numPr>
          <w:ilvl w:val="0"/>
          <w:numId w:val="26"/>
        </w:numPr>
        <w:spacing w:after="200" w:line="276" w:lineRule="auto"/>
        <w:ind w:left="1080"/>
        <w:jc w:val="both"/>
        <w:rPr>
          <w:rFonts w:eastAsiaTheme="majorEastAsia"/>
          <w:sz w:val="24"/>
          <w:szCs w:val="24"/>
        </w:rPr>
      </w:pPr>
      <w:r w:rsidRPr="00036221">
        <w:rPr>
          <w:rFonts w:eastAsiaTheme="majorEastAsia"/>
        </w:rPr>
        <w:t>Secondly</w:t>
      </w:r>
      <w:r>
        <w:rPr>
          <w:rFonts w:eastAsiaTheme="majorEastAsia"/>
        </w:rPr>
        <w:t>, these puffed-up self-proclaimed ‘</w:t>
      </w:r>
      <w:r w:rsidRPr="0011054B">
        <w:rPr>
          <w:rFonts w:asciiTheme="minorHAnsi" w:eastAsiaTheme="majorEastAsia" w:hAnsiTheme="minorHAnsi" w:cstheme="minorHAnsi"/>
        </w:rPr>
        <w:t>experts</w:t>
      </w:r>
      <w:r>
        <w:rPr>
          <w:rFonts w:eastAsiaTheme="majorEastAsia"/>
        </w:rPr>
        <w:t>’ claim to use documents written in the ‘original languages.  The true “</w:t>
      </w:r>
      <w:r w:rsidRPr="0011054B">
        <w:rPr>
          <w:rFonts w:ascii="Times New Roman" w:eastAsiaTheme="majorEastAsia" w:hAnsi="Times New Roman" w:cs="Times New Roman"/>
        </w:rPr>
        <w:t>word of God</w:t>
      </w:r>
      <w:r>
        <w:rPr>
          <w:rFonts w:eastAsiaTheme="majorEastAsia"/>
        </w:rPr>
        <w:t>” is God’s “</w:t>
      </w:r>
      <w:r w:rsidRPr="0011054B">
        <w:rPr>
          <w:rFonts w:ascii="Times New Roman" w:eastAsiaTheme="majorEastAsia" w:hAnsi="Times New Roman" w:cs="Times New Roman"/>
        </w:rPr>
        <w:t>book of the law</w:t>
      </w:r>
      <w:r>
        <w:rPr>
          <w:rFonts w:eastAsiaTheme="majorEastAsia"/>
        </w:rPr>
        <w:t>”.  Ask any honest lawyer if there can be more than one ‘original’ of any legal document.  Then ask him if a copy written in the same language qualifies as an ‘original’ legal document.  Try handwriting a copy of a car title and getting the DMV to accept it as an ‘original’ title.  The claims about ‘original languages’ is totally invalid and a deliberate attempt to deceive.  Whether the people realize it or not, they are representing “</w:t>
      </w:r>
      <w:r w:rsidRPr="000C45D1">
        <w:rPr>
          <w:rFonts w:ascii="Times New Roman" w:eastAsiaTheme="majorEastAsia" w:hAnsi="Times New Roman" w:cs="Times New Roman"/>
        </w:rPr>
        <w:t>doctrine</w:t>
      </w:r>
      <w:r>
        <w:rPr>
          <w:rFonts w:ascii="Times New Roman" w:eastAsiaTheme="majorEastAsia" w:hAnsi="Times New Roman" w:cs="Times New Roman"/>
        </w:rPr>
        <w:t>s</w:t>
      </w:r>
      <w:r w:rsidRPr="000C45D1">
        <w:rPr>
          <w:rFonts w:ascii="Times New Roman" w:eastAsiaTheme="majorEastAsia" w:hAnsi="Times New Roman" w:cs="Times New Roman"/>
        </w:rPr>
        <w:t xml:space="preserve"> of devils</w:t>
      </w:r>
      <w:r>
        <w:rPr>
          <w:rFonts w:eastAsiaTheme="majorEastAsia"/>
        </w:rPr>
        <w:t>” (</w:t>
      </w:r>
      <w:r w:rsidRPr="000C45D1">
        <w:rPr>
          <w:rFonts w:eastAsiaTheme="majorEastAsia"/>
          <w:b/>
          <w:bCs/>
        </w:rPr>
        <w:t>1Timothy 4:1</w:t>
      </w:r>
      <w:r>
        <w:rPr>
          <w:rFonts w:eastAsiaTheme="majorEastAsia"/>
        </w:rPr>
        <w:t>) with these claims.</w:t>
      </w:r>
    </w:p>
    <w:p w14:paraId="0B5BA8EE" w14:textId="77777777" w:rsidR="00F2095E" w:rsidRDefault="00F2095E" w:rsidP="00F2095E">
      <w:pPr>
        <w:pStyle w:val="ListParagraph"/>
        <w:numPr>
          <w:ilvl w:val="0"/>
          <w:numId w:val="26"/>
        </w:numPr>
        <w:spacing w:after="200" w:line="276" w:lineRule="auto"/>
        <w:ind w:left="1080"/>
        <w:jc w:val="both"/>
        <w:rPr>
          <w:rFonts w:eastAsiaTheme="majorEastAsia"/>
          <w:sz w:val="24"/>
          <w:szCs w:val="24"/>
        </w:rPr>
      </w:pPr>
      <w:r>
        <w:rPr>
          <w:rFonts w:eastAsiaTheme="majorEastAsia"/>
        </w:rPr>
        <w:t>Next</w:t>
      </w:r>
      <w:r w:rsidRPr="00036221">
        <w:rPr>
          <w:rFonts w:eastAsiaTheme="majorEastAsia"/>
        </w:rPr>
        <w:t>, when the KJV-1611 was interpreted, the scholars first set aside the three obviously devil inspired manuscripts then they combined all of the remaining manuscripts to have a common basis, which was called the “Textus Receptus”.  Reportedly, the manuscripts agreed with each other 92%.  However, each manuscript, reportedly, agreed with the “Textus Receptus” 98%.  There were different errors which were obvious copy errors which were only in one or two manuscripts each and very few errors which were in several manuscripts.</w:t>
      </w:r>
    </w:p>
    <w:p w14:paraId="566C6171" w14:textId="77777777" w:rsidR="00F2095E" w:rsidRDefault="00F2095E" w:rsidP="00F2095E">
      <w:pPr>
        <w:pStyle w:val="ListParagraph"/>
        <w:numPr>
          <w:ilvl w:val="0"/>
          <w:numId w:val="26"/>
        </w:numPr>
        <w:spacing w:after="200" w:line="276" w:lineRule="auto"/>
        <w:ind w:left="1080"/>
        <w:jc w:val="both"/>
        <w:rPr>
          <w:rFonts w:eastAsiaTheme="majorEastAsia"/>
          <w:sz w:val="24"/>
          <w:szCs w:val="24"/>
        </w:rPr>
      </w:pPr>
      <w:r>
        <w:rPr>
          <w:rFonts w:eastAsiaTheme="majorEastAsia"/>
        </w:rPr>
        <w:t>Of the three manuscripts discarded, one is held in the Vatican and only selected priests are allowed to see it.  Thus, we only have the word from a religion known to lie about what it says.  The second manuscript is reported to have all spaces and punctuation removed from it and the text is, reportedly, all capitalized.  Take any document that you want, which has some size to it, and do the same.  You will see that such treatment renders the document senseless.  Further, it was, reportedly, found with discarded trash in an abandoned cave.  The third document comes from Alexandria of Egypt which was the center of worldly knowledge (which the Bible says prevents people from receiving what must be “</w:t>
      </w:r>
      <w:r w:rsidRPr="0031461B">
        <w:rPr>
          <w:rFonts w:ascii="Times New Roman" w:eastAsiaTheme="majorEastAsia" w:hAnsi="Times New Roman" w:cs="Times New Roman"/>
        </w:rPr>
        <w:t>spiritually discerned</w:t>
      </w:r>
      <w:r>
        <w:rPr>
          <w:rFonts w:eastAsiaTheme="majorEastAsia"/>
        </w:rPr>
        <w:t>” [</w:t>
      </w:r>
      <w:r w:rsidRPr="0031461B">
        <w:rPr>
          <w:rFonts w:eastAsiaTheme="majorEastAsia"/>
          <w:b/>
          <w:bCs/>
        </w:rPr>
        <w:t>1Corinthians 2:14]</w:t>
      </w:r>
      <w:r>
        <w:rPr>
          <w:rFonts w:eastAsiaTheme="majorEastAsia"/>
        </w:rPr>
        <w:t>).  That place also is the source of doctrine which denies the Trinity, excuses a life of sin while claiming that Jesus has no choice but to forgive everything to everyone and give everyone a mansion in Heaven, and much more damnable doctrines from devils.  These facts should let people understand why these manuscripts were rejected by the interpreters of the 1611 KJV.  The doctrine from devils, which are found in these three, is the source of all so-called ‘</w:t>
      </w:r>
      <w:r w:rsidRPr="0031461B">
        <w:rPr>
          <w:rFonts w:ascii="Times New Roman" w:eastAsiaTheme="majorEastAsia" w:hAnsi="Times New Roman" w:cs="Times New Roman"/>
        </w:rPr>
        <w:t>corrections</w:t>
      </w:r>
      <w:r>
        <w:rPr>
          <w:rFonts w:eastAsiaTheme="majorEastAsia"/>
        </w:rPr>
        <w:t>’ being made by men who pervert the “</w:t>
      </w:r>
      <w:r w:rsidRPr="0031461B">
        <w:rPr>
          <w:rFonts w:ascii="Times New Roman" w:eastAsiaTheme="majorEastAsia" w:hAnsi="Times New Roman" w:cs="Times New Roman"/>
        </w:rPr>
        <w:t>word of God</w:t>
      </w:r>
      <w:r>
        <w:rPr>
          <w:rFonts w:eastAsiaTheme="majorEastAsia"/>
        </w:rPr>
        <w:t>” to write their own ‘</w:t>
      </w:r>
      <w:r w:rsidRPr="0031461B">
        <w:rPr>
          <w:rFonts w:asciiTheme="minorHAnsi" w:eastAsiaTheme="majorEastAsia" w:hAnsiTheme="minorHAnsi" w:cstheme="minorHAnsi"/>
        </w:rPr>
        <w:t>bible’</w:t>
      </w:r>
      <w:r>
        <w:rPr>
          <w:rFonts w:eastAsiaTheme="majorEastAsia"/>
        </w:rPr>
        <w:t>.</w:t>
      </w:r>
    </w:p>
    <w:p w14:paraId="16E3019F" w14:textId="77777777" w:rsidR="00F2095E" w:rsidRDefault="00F2095E" w:rsidP="00F2095E">
      <w:pPr>
        <w:pStyle w:val="ListParagraph"/>
        <w:numPr>
          <w:ilvl w:val="0"/>
          <w:numId w:val="26"/>
        </w:numPr>
        <w:spacing w:after="200" w:line="276" w:lineRule="auto"/>
        <w:ind w:left="1080"/>
        <w:jc w:val="both"/>
        <w:rPr>
          <w:rFonts w:eastAsiaTheme="majorEastAsia"/>
          <w:sz w:val="24"/>
          <w:szCs w:val="24"/>
        </w:rPr>
      </w:pPr>
      <w:r>
        <w:rPr>
          <w:rFonts w:eastAsiaTheme="majorEastAsia"/>
        </w:rPr>
        <w:t>With these, and similar facts, in mind</w:t>
      </w:r>
      <w:r w:rsidRPr="00036221">
        <w:rPr>
          <w:rFonts w:eastAsiaTheme="majorEastAsia"/>
        </w:rPr>
        <w:t>, it would seem that the “Textus Receptus” would be a good source document.  However, the “Textus Receptus” was deemed unimportant</w:t>
      </w:r>
      <w:r>
        <w:rPr>
          <w:rFonts w:eastAsiaTheme="majorEastAsia"/>
        </w:rPr>
        <w:t>, after the interpretation into English,</w:t>
      </w:r>
      <w:r w:rsidRPr="00036221">
        <w:rPr>
          <w:rFonts w:eastAsiaTheme="majorEastAsia"/>
        </w:rPr>
        <w:t xml:space="preserve"> since it was only a work document.  Reportedly, there are now six (6) different documents which claim to be the “Textus Receptus”.  So, when someone claims to trust the “Textus Receptus”, you need to ask them which one of the six (6) they trust and how they determined which one was correct and what the errors were in the others and what made them qualified to make such a decision.</w:t>
      </w:r>
      <w:r>
        <w:rPr>
          <w:rFonts w:eastAsiaTheme="majorEastAsia"/>
        </w:rPr>
        <w:t xml:space="preserve">  Also, ask them how they know that they are using a true </w:t>
      </w:r>
      <w:r w:rsidRPr="00036221">
        <w:rPr>
          <w:rFonts w:eastAsiaTheme="majorEastAsia"/>
        </w:rPr>
        <w:t>“Textus Receptus”</w:t>
      </w:r>
      <w:r>
        <w:rPr>
          <w:rFonts w:eastAsiaTheme="majorEastAsia"/>
        </w:rPr>
        <w:t xml:space="preserve"> and not some perverted copy which someone wrote and claimed was a true </w:t>
      </w:r>
      <w:r w:rsidRPr="00036221">
        <w:rPr>
          <w:rFonts w:eastAsiaTheme="majorEastAsia"/>
        </w:rPr>
        <w:t>“Textus Receptus”</w:t>
      </w:r>
      <w:r>
        <w:rPr>
          <w:rFonts w:eastAsiaTheme="majorEastAsia"/>
        </w:rPr>
        <w:t>.  What are their qualifications to separate truth from error in the Greek of the Bible, since they cannot have a ‘conversational knowledge’ of the language?</w:t>
      </w:r>
    </w:p>
    <w:p w14:paraId="1DC1F4E0" w14:textId="77777777" w:rsidR="00F2095E" w:rsidRDefault="00F2095E" w:rsidP="00F2095E">
      <w:pPr>
        <w:pStyle w:val="ListParagraph"/>
        <w:numPr>
          <w:ilvl w:val="0"/>
          <w:numId w:val="26"/>
        </w:numPr>
        <w:spacing w:after="200" w:line="276" w:lineRule="auto"/>
        <w:ind w:left="1080"/>
        <w:jc w:val="both"/>
        <w:rPr>
          <w:rFonts w:eastAsiaTheme="majorEastAsia"/>
        </w:rPr>
      </w:pPr>
      <w:r w:rsidRPr="0011054B">
        <w:rPr>
          <w:rFonts w:eastAsiaTheme="majorEastAsia"/>
        </w:rPr>
        <w:lastRenderedPageBreak/>
        <w:t xml:space="preserve">If they claim to have </w:t>
      </w:r>
      <w:r>
        <w:rPr>
          <w:rFonts w:eastAsiaTheme="majorEastAsia"/>
        </w:rPr>
        <w:t>manuscripts, ask them how they obtained them since, reportedly, all are in the possession of historical groups.  In addition, ask them which book of the Bible is on their manuscript and what they do for the rest of the New Testament since, reportedly, all of the books of the Bible were not assembled into a single unit until done for the interpreted Bibles such as the KJV-1611.  Finally, ask them how they dealt with the possibility of errors, if they claim to possess some true manuscripts.</w:t>
      </w:r>
    </w:p>
    <w:p w14:paraId="34DBED1F" w14:textId="77777777" w:rsidR="00F2095E" w:rsidRDefault="00F2095E" w:rsidP="00F2095E">
      <w:pPr>
        <w:pStyle w:val="ListParagraph"/>
        <w:numPr>
          <w:ilvl w:val="0"/>
          <w:numId w:val="26"/>
        </w:numPr>
        <w:spacing w:after="200" w:line="276" w:lineRule="auto"/>
        <w:ind w:left="1080"/>
        <w:jc w:val="both"/>
        <w:rPr>
          <w:rFonts w:eastAsiaTheme="majorEastAsia"/>
        </w:rPr>
      </w:pPr>
      <w:r>
        <w:rPr>
          <w:rFonts w:eastAsiaTheme="majorEastAsia"/>
        </w:rPr>
        <w:t>One last point on this subject.  (There are many more points but I will not go into them.)  The manuscripts are copies of copies and not ‘</w:t>
      </w:r>
      <w:r w:rsidRPr="00F56795">
        <w:rPr>
          <w:rFonts w:asciiTheme="minorHAnsi" w:eastAsiaTheme="majorEastAsia" w:hAnsiTheme="minorHAnsi" w:cstheme="minorHAnsi"/>
        </w:rPr>
        <w:t>original</w:t>
      </w:r>
      <w:r>
        <w:rPr>
          <w:rFonts w:eastAsiaTheme="majorEastAsia"/>
        </w:rPr>
        <w:t>’ legal documents.  They have not passed the required tests to be considered ‘</w:t>
      </w:r>
      <w:r w:rsidRPr="00F56795">
        <w:rPr>
          <w:rFonts w:asciiTheme="minorHAnsi" w:eastAsiaTheme="majorEastAsia" w:hAnsiTheme="minorHAnsi" w:cstheme="minorHAnsi"/>
        </w:rPr>
        <w:t>original</w:t>
      </w:r>
      <w:r>
        <w:rPr>
          <w:rFonts w:eastAsiaTheme="majorEastAsia"/>
        </w:rPr>
        <w:t>’ legal documents.  Therefore, all trust must be put into the agency of preservation.  People who trust the KLJV-1611 trust it because the God of the “</w:t>
      </w:r>
      <w:r w:rsidRPr="00F56795">
        <w:rPr>
          <w:rFonts w:ascii="Times New Roman" w:eastAsiaTheme="majorEastAsia" w:hAnsi="Times New Roman" w:cs="Times New Roman"/>
        </w:rPr>
        <w:t>word of God</w:t>
      </w:r>
      <w:r>
        <w:rPr>
          <w:rFonts w:eastAsiaTheme="majorEastAsia"/>
        </w:rPr>
        <w:t>” promised to preserve it and He “</w:t>
      </w:r>
      <w:r w:rsidRPr="00F56795">
        <w:rPr>
          <w:rFonts w:ascii="Times New Roman" w:eastAsiaTheme="majorEastAsia" w:hAnsi="Times New Roman" w:cs="Times New Roman"/>
        </w:rPr>
        <w:t>cannot lie</w:t>
      </w:r>
      <w:r>
        <w:rPr>
          <w:rFonts w:eastAsiaTheme="majorEastAsia"/>
        </w:rPr>
        <w:t>” (</w:t>
      </w:r>
      <w:r w:rsidRPr="00F56795">
        <w:rPr>
          <w:rFonts w:eastAsiaTheme="majorEastAsia"/>
          <w:b/>
          <w:bCs/>
        </w:rPr>
        <w:t>Titus 1:2</w:t>
      </w:r>
      <w:r>
        <w:rPr>
          <w:rFonts w:eastAsiaTheme="majorEastAsia"/>
        </w:rPr>
        <w:t xml:space="preserve">).  </w:t>
      </w:r>
      <w:r w:rsidRPr="00F56795">
        <w:rPr>
          <w:rFonts w:eastAsiaTheme="majorEastAsia"/>
          <w:u w:val="single"/>
        </w:rPr>
        <w:t>All</w:t>
      </w:r>
      <w:r>
        <w:rPr>
          <w:rFonts w:eastAsiaTheme="majorEastAsia"/>
        </w:rPr>
        <w:t xml:space="preserve"> others are relying upon men who lie to preserve what they base their faith upon.</w:t>
      </w:r>
    </w:p>
    <w:p w14:paraId="74249D7E" w14:textId="77777777" w:rsidR="00F2095E" w:rsidRDefault="00F2095E" w:rsidP="00F2095E">
      <w:pPr>
        <w:pStyle w:val="ListParagraph"/>
        <w:numPr>
          <w:ilvl w:val="0"/>
          <w:numId w:val="26"/>
        </w:numPr>
        <w:spacing w:after="200" w:line="276" w:lineRule="auto"/>
        <w:ind w:left="1080"/>
        <w:jc w:val="both"/>
        <w:rPr>
          <w:rFonts w:eastAsiaTheme="majorEastAsia"/>
          <w:sz w:val="24"/>
          <w:szCs w:val="24"/>
        </w:rPr>
      </w:pPr>
      <w:r>
        <w:rPr>
          <w:rFonts w:eastAsiaTheme="majorEastAsia"/>
        </w:rPr>
        <w:t>O</w:t>
      </w:r>
      <w:r w:rsidRPr="00036221">
        <w:rPr>
          <w:rFonts w:eastAsiaTheme="majorEastAsia"/>
        </w:rPr>
        <w:t xml:space="preserve">nce the KJV-1611 was completed, the only changes allowed were a change to the font and making the spelling of words a common spelling.  It was closely watched by thousands, if not millions, since the completion.  However, </w:t>
      </w:r>
      <w:r>
        <w:rPr>
          <w:rFonts w:eastAsiaTheme="majorEastAsia"/>
        </w:rPr>
        <w:t>y</w:t>
      </w:r>
      <w:r w:rsidRPr="00036221">
        <w:rPr>
          <w:rFonts w:eastAsiaTheme="majorEastAsia"/>
        </w:rPr>
        <w:t>ou are almost guaranteed that the person is proud (resisted by God), claiming an expertise that they don’t actually have, trusting what someone published on the internet and they believed without verification, and trying to justify rejecting some doctrine from God’s true “word of God”.</w:t>
      </w:r>
    </w:p>
    <w:p w14:paraId="63390584" w14:textId="77777777" w:rsidR="00F2095E" w:rsidRPr="004C2A33" w:rsidRDefault="00F2095E" w:rsidP="004B5D7B"/>
    <w:sectPr w:rsidR="00F2095E" w:rsidRPr="004C2A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A3EB5"/>
    <w:multiLevelType w:val="hybridMultilevel"/>
    <w:tmpl w:val="26A625C0"/>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 w15:restartNumberingAfterBreak="0">
    <w:nsid w:val="05C802A5"/>
    <w:multiLevelType w:val="hybridMultilevel"/>
    <w:tmpl w:val="26DC531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E4D53D6"/>
    <w:multiLevelType w:val="hybridMultilevel"/>
    <w:tmpl w:val="09AEB55A"/>
    <w:lvl w:ilvl="0" w:tplc="34090001">
      <w:start w:val="1"/>
      <w:numFmt w:val="bullet"/>
      <w:lvlText w:val=""/>
      <w:lvlJc w:val="left"/>
      <w:pPr>
        <w:ind w:left="360" w:hanging="360"/>
      </w:pPr>
      <w:rPr>
        <w:rFonts w:ascii="Symbol" w:hAnsi="Symbol" w:hint="default"/>
      </w:rPr>
    </w:lvl>
    <w:lvl w:ilvl="1" w:tplc="34090003">
      <w:start w:val="1"/>
      <w:numFmt w:val="bullet"/>
      <w:lvlText w:val="o"/>
      <w:lvlJc w:val="left"/>
      <w:pPr>
        <w:ind w:left="1080" w:hanging="360"/>
      </w:pPr>
      <w:rPr>
        <w:rFonts w:ascii="Courier New" w:hAnsi="Courier New" w:cs="Courier New" w:hint="default"/>
      </w:rPr>
    </w:lvl>
    <w:lvl w:ilvl="2" w:tplc="34090005" w:tentative="1">
      <w:start w:val="1"/>
      <w:numFmt w:val="bullet"/>
      <w:lvlText w:val=""/>
      <w:lvlJc w:val="left"/>
      <w:pPr>
        <w:ind w:left="1800" w:hanging="360"/>
      </w:pPr>
      <w:rPr>
        <w:rFonts w:ascii="Wingdings" w:hAnsi="Wingdings" w:hint="default"/>
      </w:rPr>
    </w:lvl>
    <w:lvl w:ilvl="3" w:tplc="34090001" w:tentative="1">
      <w:start w:val="1"/>
      <w:numFmt w:val="bullet"/>
      <w:lvlText w:val=""/>
      <w:lvlJc w:val="left"/>
      <w:pPr>
        <w:ind w:left="2520" w:hanging="360"/>
      </w:pPr>
      <w:rPr>
        <w:rFonts w:ascii="Symbol" w:hAnsi="Symbol" w:hint="default"/>
      </w:rPr>
    </w:lvl>
    <w:lvl w:ilvl="4" w:tplc="34090003" w:tentative="1">
      <w:start w:val="1"/>
      <w:numFmt w:val="bullet"/>
      <w:lvlText w:val="o"/>
      <w:lvlJc w:val="left"/>
      <w:pPr>
        <w:ind w:left="3240" w:hanging="360"/>
      </w:pPr>
      <w:rPr>
        <w:rFonts w:ascii="Courier New" w:hAnsi="Courier New" w:cs="Courier New" w:hint="default"/>
      </w:rPr>
    </w:lvl>
    <w:lvl w:ilvl="5" w:tplc="34090005" w:tentative="1">
      <w:start w:val="1"/>
      <w:numFmt w:val="bullet"/>
      <w:lvlText w:val=""/>
      <w:lvlJc w:val="left"/>
      <w:pPr>
        <w:ind w:left="3960" w:hanging="360"/>
      </w:pPr>
      <w:rPr>
        <w:rFonts w:ascii="Wingdings" w:hAnsi="Wingdings" w:hint="default"/>
      </w:rPr>
    </w:lvl>
    <w:lvl w:ilvl="6" w:tplc="34090001" w:tentative="1">
      <w:start w:val="1"/>
      <w:numFmt w:val="bullet"/>
      <w:lvlText w:val=""/>
      <w:lvlJc w:val="left"/>
      <w:pPr>
        <w:ind w:left="4680" w:hanging="360"/>
      </w:pPr>
      <w:rPr>
        <w:rFonts w:ascii="Symbol" w:hAnsi="Symbol" w:hint="default"/>
      </w:rPr>
    </w:lvl>
    <w:lvl w:ilvl="7" w:tplc="34090003" w:tentative="1">
      <w:start w:val="1"/>
      <w:numFmt w:val="bullet"/>
      <w:lvlText w:val="o"/>
      <w:lvlJc w:val="left"/>
      <w:pPr>
        <w:ind w:left="5400" w:hanging="360"/>
      </w:pPr>
      <w:rPr>
        <w:rFonts w:ascii="Courier New" w:hAnsi="Courier New" w:cs="Courier New" w:hint="default"/>
      </w:rPr>
    </w:lvl>
    <w:lvl w:ilvl="8" w:tplc="34090005" w:tentative="1">
      <w:start w:val="1"/>
      <w:numFmt w:val="bullet"/>
      <w:lvlText w:val=""/>
      <w:lvlJc w:val="left"/>
      <w:pPr>
        <w:ind w:left="6120" w:hanging="360"/>
      </w:pPr>
      <w:rPr>
        <w:rFonts w:ascii="Wingdings" w:hAnsi="Wingdings" w:hint="default"/>
      </w:rPr>
    </w:lvl>
  </w:abstractNum>
  <w:abstractNum w:abstractNumId="3" w15:restartNumberingAfterBreak="0">
    <w:nsid w:val="16FD15F6"/>
    <w:multiLevelType w:val="hybridMultilevel"/>
    <w:tmpl w:val="26A625C0"/>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4" w15:restartNumberingAfterBreak="0">
    <w:nsid w:val="236F0E48"/>
    <w:multiLevelType w:val="hybridMultilevel"/>
    <w:tmpl w:val="26A625C0"/>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5" w15:restartNumberingAfterBreak="0">
    <w:nsid w:val="25712060"/>
    <w:multiLevelType w:val="hybridMultilevel"/>
    <w:tmpl w:val="42D0AE3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C32385F"/>
    <w:multiLevelType w:val="hybridMultilevel"/>
    <w:tmpl w:val="B35E8D8A"/>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7" w15:restartNumberingAfterBreak="0">
    <w:nsid w:val="2CF26A7B"/>
    <w:multiLevelType w:val="hybridMultilevel"/>
    <w:tmpl w:val="AEF2176C"/>
    <w:lvl w:ilvl="0" w:tplc="0EC4B104">
      <w:start w:val="1"/>
      <w:numFmt w:val="decimal"/>
      <w:lvlText w:val="%1."/>
      <w:lvlJc w:val="left"/>
      <w:pPr>
        <w:ind w:left="1464" w:hanging="360"/>
      </w:pPr>
      <w:rPr>
        <w:sz w:val="20"/>
        <w:szCs w:val="20"/>
      </w:rPr>
    </w:lvl>
    <w:lvl w:ilvl="1" w:tplc="04090019" w:tentative="1">
      <w:start w:val="1"/>
      <w:numFmt w:val="lowerLetter"/>
      <w:lvlText w:val="%2."/>
      <w:lvlJc w:val="left"/>
      <w:pPr>
        <w:ind w:left="2184" w:hanging="360"/>
      </w:pPr>
    </w:lvl>
    <w:lvl w:ilvl="2" w:tplc="0409001B" w:tentative="1">
      <w:start w:val="1"/>
      <w:numFmt w:val="lowerRoman"/>
      <w:lvlText w:val="%3."/>
      <w:lvlJc w:val="right"/>
      <w:pPr>
        <w:ind w:left="2904" w:hanging="180"/>
      </w:pPr>
    </w:lvl>
    <w:lvl w:ilvl="3" w:tplc="0409000F" w:tentative="1">
      <w:start w:val="1"/>
      <w:numFmt w:val="decimal"/>
      <w:lvlText w:val="%4."/>
      <w:lvlJc w:val="left"/>
      <w:pPr>
        <w:ind w:left="3624" w:hanging="360"/>
      </w:pPr>
    </w:lvl>
    <w:lvl w:ilvl="4" w:tplc="04090019" w:tentative="1">
      <w:start w:val="1"/>
      <w:numFmt w:val="lowerLetter"/>
      <w:lvlText w:val="%5."/>
      <w:lvlJc w:val="left"/>
      <w:pPr>
        <w:ind w:left="4344" w:hanging="360"/>
      </w:pPr>
    </w:lvl>
    <w:lvl w:ilvl="5" w:tplc="0409001B" w:tentative="1">
      <w:start w:val="1"/>
      <w:numFmt w:val="lowerRoman"/>
      <w:lvlText w:val="%6."/>
      <w:lvlJc w:val="right"/>
      <w:pPr>
        <w:ind w:left="5064" w:hanging="180"/>
      </w:pPr>
    </w:lvl>
    <w:lvl w:ilvl="6" w:tplc="0409000F" w:tentative="1">
      <w:start w:val="1"/>
      <w:numFmt w:val="decimal"/>
      <w:lvlText w:val="%7."/>
      <w:lvlJc w:val="left"/>
      <w:pPr>
        <w:ind w:left="5784" w:hanging="360"/>
      </w:pPr>
    </w:lvl>
    <w:lvl w:ilvl="7" w:tplc="04090019" w:tentative="1">
      <w:start w:val="1"/>
      <w:numFmt w:val="lowerLetter"/>
      <w:lvlText w:val="%8."/>
      <w:lvlJc w:val="left"/>
      <w:pPr>
        <w:ind w:left="6504" w:hanging="360"/>
      </w:pPr>
    </w:lvl>
    <w:lvl w:ilvl="8" w:tplc="0409001B" w:tentative="1">
      <w:start w:val="1"/>
      <w:numFmt w:val="lowerRoman"/>
      <w:lvlText w:val="%9."/>
      <w:lvlJc w:val="right"/>
      <w:pPr>
        <w:ind w:left="7224" w:hanging="180"/>
      </w:pPr>
    </w:lvl>
  </w:abstractNum>
  <w:abstractNum w:abstractNumId="8" w15:restartNumberingAfterBreak="0">
    <w:nsid w:val="325C2FB0"/>
    <w:multiLevelType w:val="hybridMultilevel"/>
    <w:tmpl w:val="07B8A07E"/>
    <w:lvl w:ilvl="0" w:tplc="863625CC">
      <w:start w:val="1"/>
      <w:numFmt w:val="lowerLetter"/>
      <w:lvlText w:val="%1."/>
      <w:lvlJc w:val="left"/>
      <w:pPr>
        <w:ind w:left="900" w:hanging="360"/>
      </w:pPr>
      <w:rPr>
        <w:rFonts w:ascii="Arial" w:hAnsi="Arial" w:cs="Arial" w:hint="default"/>
        <w:b w:val="0"/>
        <w:bCs w:val="0"/>
        <w:color w:val="auto"/>
        <w:sz w:val="20"/>
        <w:szCs w:val="2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540" w:hanging="360"/>
      </w:pPr>
    </w:lvl>
    <w:lvl w:ilvl="4" w:tplc="04090019" w:tentative="1">
      <w:start w:val="1"/>
      <w:numFmt w:val="lowerLetter"/>
      <w:lvlText w:val="%5."/>
      <w:lvlJc w:val="left"/>
      <w:pPr>
        <w:ind w:left="180" w:hanging="360"/>
      </w:pPr>
    </w:lvl>
    <w:lvl w:ilvl="5" w:tplc="0409001B" w:tentative="1">
      <w:start w:val="1"/>
      <w:numFmt w:val="lowerRoman"/>
      <w:lvlText w:val="%6."/>
      <w:lvlJc w:val="right"/>
      <w:pPr>
        <w:ind w:left="900" w:hanging="180"/>
      </w:pPr>
    </w:lvl>
    <w:lvl w:ilvl="6" w:tplc="0409000F" w:tentative="1">
      <w:start w:val="1"/>
      <w:numFmt w:val="decimal"/>
      <w:lvlText w:val="%7."/>
      <w:lvlJc w:val="left"/>
      <w:pPr>
        <w:ind w:left="1620" w:hanging="360"/>
      </w:pPr>
    </w:lvl>
    <w:lvl w:ilvl="7" w:tplc="04090019" w:tentative="1">
      <w:start w:val="1"/>
      <w:numFmt w:val="lowerLetter"/>
      <w:lvlText w:val="%8."/>
      <w:lvlJc w:val="left"/>
      <w:pPr>
        <w:ind w:left="2340" w:hanging="360"/>
      </w:pPr>
    </w:lvl>
    <w:lvl w:ilvl="8" w:tplc="0409001B" w:tentative="1">
      <w:start w:val="1"/>
      <w:numFmt w:val="lowerRoman"/>
      <w:lvlText w:val="%9."/>
      <w:lvlJc w:val="right"/>
      <w:pPr>
        <w:ind w:left="3060" w:hanging="180"/>
      </w:pPr>
    </w:lvl>
  </w:abstractNum>
  <w:abstractNum w:abstractNumId="9" w15:restartNumberingAfterBreak="0">
    <w:nsid w:val="34740929"/>
    <w:multiLevelType w:val="hybridMultilevel"/>
    <w:tmpl w:val="9FD8A1AE"/>
    <w:lvl w:ilvl="0" w:tplc="41F479FA">
      <w:start w:val="1"/>
      <w:numFmt w:val="decimal"/>
      <w:pStyle w:val="Heading3"/>
      <w:lvlText w:val="%1."/>
      <w:lvlJc w:val="left"/>
      <w:pPr>
        <w:ind w:left="720" w:hanging="360"/>
      </w:pPr>
      <w:rPr>
        <w:rFonts w:ascii="Arial" w:hAnsi="Arial" w:cs="Arial" w:hint="default"/>
        <w:b/>
        <w:bCs/>
        <w:color w:val="44546A" w:themeColor="text2"/>
        <w:sz w:val="36"/>
        <w:szCs w:val="36"/>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856E27"/>
    <w:multiLevelType w:val="hybridMultilevel"/>
    <w:tmpl w:val="2C6A4DD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3D4700BD"/>
    <w:multiLevelType w:val="hybridMultilevel"/>
    <w:tmpl w:val="FC6A15F4"/>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2" w15:restartNumberingAfterBreak="0">
    <w:nsid w:val="3E157036"/>
    <w:multiLevelType w:val="hybridMultilevel"/>
    <w:tmpl w:val="42D0AE3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FB5534D"/>
    <w:multiLevelType w:val="hybridMultilevel"/>
    <w:tmpl w:val="0C569E20"/>
    <w:lvl w:ilvl="0" w:tplc="04090001">
      <w:start w:val="1"/>
      <w:numFmt w:val="bullet"/>
      <w:lvlText w:val=""/>
      <w:lvlJc w:val="left"/>
      <w:pPr>
        <w:ind w:left="5220" w:hanging="360"/>
      </w:pPr>
      <w:rPr>
        <w:rFonts w:ascii="Symbol" w:hAnsi="Symbol" w:hint="default"/>
      </w:rPr>
    </w:lvl>
    <w:lvl w:ilvl="1" w:tplc="04090003" w:tentative="1">
      <w:start w:val="1"/>
      <w:numFmt w:val="bullet"/>
      <w:lvlText w:val="o"/>
      <w:lvlJc w:val="left"/>
      <w:pPr>
        <w:ind w:left="5940" w:hanging="360"/>
      </w:pPr>
      <w:rPr>
        <w:rFonts w:ascii="Courier New" w:hAnsi="Courier New" w:cs="Courier New" w:hint="default"/>
      </w:rPr>
    </w:lvl>
    <w:lvl w:ilvl="2" w:tplc="04090005" w:tentative="1">
      <w:start w:val="1"/>
      <w:numFmt w:val="bullet"/>
      <w:lvlText w:val=""/>
      <w:lvlJc w:val="left"/>
      <w:pPr>
        <w:ind w:left="6660" w:hanging="360"/>
      </w:pPr>
      <w:rPr>
        <w:rFonts w:ascii="Wingdings" w:hAnsi="Wingdings" w:hint="default"/>
      </w:rPr>
    </w:lvl>
    <w:lvl w:ilvl="3" w:tplc="04090001" w:tentative="1">
      <w:start w:val="1"/>
      <w:numFmt w:val="bullet"/>
      <w:lvlText w:val=""/>
      <w:lvlJc w:val="left"/>
      <w:pPr>
        <w:ind w:left="7380" w:hanging="360"/>
      </w:pPr>
      <w:rPr>
        <w:rFonts w:ascii="Symbol" w:hAnsi="Symbol" w:hint="default"/>
      </w:rPr>
    </w:lvl>
    <w:lvl w:ilvl="4" w:tplc="04090003" w:tentative="1">
      <w:start w:val="1"/>
      <w:numFmt w:val="bullet"/>
      <w:lvlText w:val="o"/>
      <w:lvlJc w:val="left"/>
      <w:pPr>
        <w:ind w:left="8100" w:hanging="360"/>
      </w:pPr>
      <w:rPr>
        <w:rFonts w:ascii="Courier New" w:hAnsi="Courier New" w:cs="Courier New" w:hint="default"/>
      </w:rPr>
    </w:lvl>
    <w:lvl w:ilvl="5" w:tplc="04090005" w:tentative="1">
      <w:start w:val="1"/>
      <w:numFmt w:val="bullet"/>
      <w:lvlText w:val=""/>
      <w:lvlJc w:val="left"/>
      <w:pPr>
        <w:ind w:left="8820" w:hanging="360"/>
      </w:pPr>
      <w:rPr>
        <w:rFonts w:ascii="Wingdings" w:hAnsi="Wingdings" w:hint="default"/>
      </w:rPr>
    </w:lvl>
    <w:lvl w:ilvl="6" w:tplc="04090001" w:tentative="1">
      <w:start w:val="1"/>
      <w:numFmt w:val="bullet"/>
      <w:lvlText w:val=""/>
      <w:lvlJc w:val="left"/>
      <w:pPr>
        <w:ind w:left="9540" w:hanging="360"/>
      </w:pPr>
      <w:rPr>
        <w:rFonts w:ascii="Symbol" w:hAnsi="Symbol" w:hint="default"/>
      </w:rPr>
    </w:lvl>
    <w:lvl w:ilvl="7" w:tplc="04090003" w:tentative="1">
      <w:start w:val="1"/>
      <w:numFmt w:val="bullet"/>
      <w:lvlText w:val="o"/>
      <w:lvlJc w:val="left"/>
      <w:pPr>
        <w:ind w:left="10260" w:hanging="360"/>
      </w:pPr>
      <w:rPr>
        <w:rFonts w:ascii="Courier New" w:hAnsi="Courier New" w:cs="Courier New" w:hint="default"/>
      </w:rPr>
    </w:lvl>
    <w:lvl w:ilvl="8" w:tplc="04090005" w:tentative="1">
      <w:start w:val="1"/>
      <w:numFmt w:val="bullet"/>
      <w:lvlText w:val=""/>
      <w:lvlJc w:val="left"/>
      <w:pPr>
        <w:ind w:left="10980" w:hanging="360"/>
      </w:pPr>
      <w:rPr>
        <w:rFonts w:ascii="Wingdings" w:hAnsi="Wingdings" w:hint="default"/>
      </w:rPr>
    </w:lvl>
  </w:abstractNum>
  <w:abstractNum w:abstractNumId="14" w15:restartNumberingAfterBreak="0">
    <w:nsid w:val="41B203CC"/>
    <w:multiLevelType w:val="hybridMultilevel"/>
    <w:tmpl w:val="836C54C2"/>
    <w:lvl w:ilvl="0" w:tplc="A27258FC">
      <w:start w:val="1"/>
      <w:numFmt w:val="decimal"/>
      <w:lvlText w:val="%1."/>
      <w:lvlJc w:val="left"/>
      <w:pPr>
        <w:ind w:left="3600" w:hanging="360"/>
      </w:pPr>
      <w:rPr>
        <w:rFonts w:ascii="Arial" w:hAnsi="Arial" w:cs="Arial" w:hint="default"/>
        <w:b w:val="0"/>
        <w:bCs w:val="0"/>
        <w:color w:val="auto"/>
        <w:sz w:val="24"/>
        <w:szCs w:val="24"/>
      </w:rPr>
    </w:lvl>
    <w:lvl w:ilvl="1" w:tplc="9E083C36">
      <w:start w:val="1"/>
      <w:numFmt w:val="lowerLetter"/>
      <w:lvlText w:val="%2."/>
      <w:lvlJc w:val="left"/>
      <w:pPr>
        <w:ind w:left="4320" w:hanging="360"/>
      </w:pPr>
      <w:rPr>
        <w:rFonts w:ascii="Arial" w:hAnsi="Arial" w:cs="Arial" w:hint="default"/>
        <w:b w:val="0"/>
        <w:bCs w:val="0"/>
        <w:color w:val="auto"/>
      </w:rPr>
    </w:lvl>
    <w:lvl w:ilvl="2" w:tplc="007E4834">
      <w:start w:val="1"/>
      <w:numFmt w:val="lowerRoman"/>
      <w:lvlText w:val="%3."/>
      <w:lvlJc w:val="right"/>
      <w:pPr>
        <w:ind w:left="5040" w:hanging="180"/>
      </w:pPr>
      <w:rPr>
        <w:rFonts w:ascii="Arial" w:hAnsi="Arial" w:cs="Arial" w:hint="default"/>
        <w:b w:val="0"/>
        <w:bCs w:val="0"/>
        <w:color w:val="auto"/>
        <w:sz w:val="20"/>
        <w:szCs w:val="20"/>
      </w:rPr>
    </w:lvl>
    <w:lvl w:ilvl="3" w:tplc="0409000F">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5" w15:restartNumberingAfterBreak="0">
    <w:nsid w:val="455054F9"/>
    <w:multiLevelType w:val="hybridMultilevel"/>
    <w:tmpl w:val="26A625C0"/>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6" w15:restartNumberingAfterBreak="0">
    <w:nsid w:val="46851346"/>
    <w:multiLevelType w:val="hybridMultilevel"/>
    <w:tmpl w:val="42D0AE3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FBC1CF9"/>
    <w:multiLevelType w:val="hybridMultilevel"/>
    <w:tmpl w:val="80A4ADB8"/>
    <w:lvl w:ilvl="0" w:tplc="4ED23E54">
      <w:start w:val="3"/>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7B43EB"/>
    <w:multiLevelType w:val="hybridMultilevel"/>
    <w:tmpl w:val="64C2CD96"/>
    <w:lvl w:ilvl="0" w:tplc="560ED798">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B17683"/>
    <w:multiLevelType w:val="hybridMultilevel"/>
    <w:tmpl w:val="42D0AE3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61C62557"/>
    <w:multiLevelType w:val="hybridMultilevel"/>
    <w:tmpl w:val="50F654A2"/>
    <w:lvl w:ilvl="0" w:tplc="9E083C36">
      <w:start w:val="1"/>
      <w:numFmt w:val="lowerLetter"/>
      <w:lvlText w:val="%1."/>
      <w:lvlJc w:val="left"/>
      <w:pPr>
        <w:ind w:left="4320" w:hanging="360"/>
      </w:pPr>
      <w:rPr>
        <w:rFonts w:ascii="Arial" w:hAnsi="Arial" w:cs="Arial" w:hint="default"/>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1033F6"/>
    <w:multiLevelType w:val="hybridMultilevel"/>
    <w:tmpl w:val="26A625C0"/>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2" w15:restartNumberingAfterBreak="0">
    <w:nsid w:val="6C152BB5"/>
    <w:multiLevelType w:val="hybridMultilevel"/>
    <w:tmpl w:val="FD0EBADA"/>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E8A0372"/>
    <w:multiLevelType w:val="hybridMultilevel"/>
    <w:tmpl w:val="26A625C0"/>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4" w15:restartNumberingAfterBreak="0">
    <w:nsid w:val="77FF4001"/>
    <w:multiLevelType w:val="hybridMultilevel"/>
    <w:tmpl w:val="6EF05F4E"/>
    <w:lvl w:ilvl="0" w:tplc="A27258FC">
      <w:start w:val="1"/>
      <w:numFmt w:val="decimal"/>
      <w:lvlText w:val="%1."/>
      <w:lvlJc w:val="left"/>
      <w:pPr>
        <w:ind w:left="3600" w:hanging="360"/>
      </w:pPr>
      <w:rPr>
        <w:rFonts w:ascii="Arial" w:hAnsi="Arial" w:cs="Arial" w:hint="default"/>
        <w:b w:val="0"/>
        <w:bCs w:val="0"/>
        <w:color w:val="auto"/>
        <w:sz w:val="24"/>
        <w:szCs w:val="24"/>
      </w:rPr>
    </w:lvl>
    <w:lvl w:ilvl="1" w:tplc="9E083C36">
      <w:start w:val="1"/>
      <w:numFmt w:val="lowerLetter"/>
      <w:lvlText w:val="%2."/>
      <w:lvlJc w:val="left"/>
      <w:pPr>
        <w:ind w:left="4320" w:hanging="360"/>
      </w:pPr>
      <w:rPr>
        <w:rFonts w:ascii="Arial" w:hAnsi="Arial" w:cs="Arial" w:hint="default"/>
        <w:b w:val="0"/>
        <w:bCs w:val="0"/>
        <w:color w:val="auto"/>
      </w:rPr>
    </w:lvl>
    <w:lvl w:ilvl="2" w:tplc="AB3E157E">
      <w:start w:val="1"/>
      <w:numFmt w:val="lowerRoman"/>
      <w:lvlText w:val="%3."/>
      <w:lvlJc w:val="right"/>
      <w:pPr>
        <w:ind w:left="1080" w:hanging="180"/>
      </w:pPr>
      <w:rPr>
        <w:rFonts w:ascii="Arial" w:hAnsi="Arial" w:cs="Arial" w:hint="default"/>
        <w:b w:val="0"/>
        <w:bCs w:val="0"/>
        <w:color w:val="auto"/>
        <w:sz w:val="20"/>
        <w:szCs w:val="20"/>
      </w:rPr>
    </w:lvl>
    <w:lvl w:ilvl="3" w:tplc="0409000F">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num w:numId="1">
    <w:abstractNumId w:val="2"/>
  </w:num>
  <w:num w:numId="2">
    <w:abstractNumId w:val="18"/>
  </w:num>
  <w:num w:numId="3">
    <w:abstractNumId w:val="6"/>
  </w:num>
  <w:num w:numId="4">
    <w:abstractNumId w:val="16"/>
  </w:num>
  <w:num w:numId="5">
    <w:abstractNumId w:val="12"/>
  </w:num>
  <w:num w:numId="6">
    <w:abstractNumId w:val="19"/>
  </w:num>
  <w:num w:numId="7">
    <w:abstractNumId w:val="4"/>
  </w:num>
  <w:num w:numId="8">
    <w:abstractNumId w:val="3"/>
  </w:num>
  <w:num w:numId="9">
    <w:abstractNumId w:val="5"/>
  </w:num>
  <w:num w:numId="10">
    <w:abstractNumId w:val="15"/>
  </w:num>
  <w:num w:numId="11">
    <w:abstractNumId w:val="23"/>
  </w:num>
  <w:num w:numId="12">
    <w:abstractNumId w:val="0"/>
  </w:num>
  <w:num w:numId="13">
    <w:abstractNumId w:val="21"/>
  </w:num>
  <w:num w:numId="14">
    <w:abstractNumId w:val="14"/>
  </w:num>
  <w:num w:numId="15">
    <w:abstractNumId w:val="24"/>
  </w:num>
  <w:num w:numId="16">
    <w:abstractNumId w:val="13"/>
  </w:num>
  <w:num w:numId="17">
    <w:abstractNumId w:val="22"/>
  </w:num>
  <w:num w:numId="18">
    <w:abstractNumId w:val="11"/>
  </w:num>
  <w:num w:numId="19">
    <w:abstractNumId w:val="1"/>
  </w:num>
  <w:num w:numId="20">
    <w:abstractNumId w:val="10"/>
  </w:num>
  <w:num w:numId="21">
    <w:abstractNumId w:val="17"/>
  </w:num>
  <w:num w:numId="22">
    <w:abstractNumId w:val="9"/>
  </w:num>
  <w:num w:numId="23">
    <w:abstractNumId w:val="9"/>
    <w:lvlOverride w:ilvl="0">
      <w:startOverride w:val="1"/>
    </w:lvlOverride>
  </w:num>
  <w:num w:numId="24">
    <w:abstractNumId w:val="20"/>
  </w:num>
  <w:num w:numId="25">
    <w:abstractNumId w:val="8"/>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D7B"/>
    <w:rsid w:val="000869AF"/>
    <w:rsid w:val="000A515C"/>
    <w:rsid w:val="00185C87"/>
    <w:rsid w:val="002721E3"/>
    <w:rsid w:val="002C42E7"/>
    <w:rsid w:val="002E4A09"/>
    <w:rsid w:val="00402B54"/>
    <w:rsid w:val="00431A99"/>
    <w:rsid w:val="004B5D7B"/>
    <w:rsid w:val="004C2A33"/>
    <w:rsid w:val="00527DA4"/>
    <w:rsid w:val="00566592"/>
    <w:rsid w:val="00905359"/>
    <w:rsid w:val="009473DE"/>
    <w:rsid w:val="00966227"/>
    <w:rsid w:val="00AE70CE"/>
    <w:rsid w:val="00B845B8"/>
    <w:rsid w:val="00C0401B"/>
    <w:rsid w:val="00E71C42"/>
    <w:rsid w:val="00F2095E"/>
    <w:rsid w:val="00F97DC1"/>
    <w:rsid w:val="00FD1E24"/>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C0BAB"/>
  <w15:chartTrackingRefBased/>
  <w15:docId w15:val="{A2F3519F-A8CB-49E8-A8E3-4DB435018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5D7B"/>
    <w:rPr>
      <w:rFonts w:ascii="Arial" w:hAnsi="Arial" w:cs="Arial"/>
      <w:sz w:val="20"/>
      <w:szCs w:val="20"/>
      <w:lang w:val="en-US"/>
    </w:rPr>
  </w:style>
  <w:style w:type="paragraph" w:styleId="Heading1">
    <w:name w:val="heading 1"/>
    <w:basedOn w:val="Normal"/>
    <w:next w:val="Normal"/>
    <w:link w:val="Heading1Char"/>
    <w:uiPriority w:val="9"/>
    <w:qFormat/>
    <w:rsid w:val="004B5D7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F2095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2095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5D7B"/>
    <w:rPr>
      <w:rFonts w:asciiTheme="majorHAnsi" w:eastAsiaTheme="majorEastAsia" w:hAnsiTheme="majorHAnsi" w:cstheme="majorBidi"/>
      <w:color w:val="2F5496" w:themeColor="accent1" w:themeShade="BF"/>
      <w:sz w:val="32"/>
      <w:szCs w:val="32"/>
      <w:lang w:val="en-US"/>
    </w:rPr>
  </w:style>
  <w:style w:type="paragraph" w:styleId="ListParagraph">
    <w:name w:val="List Paragraph"/>
    <w:basedOn w:val="Normal"/>
    <w:uiPriority w:val="34"/>
    <w:qFormat/>
    <w:rsid w:val="00C0401B"/>
    <w:pPr>
      <w:ind w:left="720"/>
      <w:contextualSpacing/>
    </w:pPr>
  </w:style>
  <w:style w:type="character" w:customStyle="1" w:styleId="Heading2Char">
    <w:name w:val="Heading 2 Char"/>
    <w:basedOn w:val="DefaultParagraphFont"/>
    <w:link w:val="Heading2"/>
    <w:uiPriority w:val="9"/>
    <w:semiHidden/>
    <w:rsid w:val="00F2095E"/>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rsid w:val="00F2095E"/>
    <w:rPr>
      <w:rFonts w:asciiTheme="majorHAnsi" w:eastAsiaTheme="majorEastAsia" w:hAnsiTheme="majorHAnsi" w:cstheme="majorBidi"/>
      <w:color w:val="1F3763" w:themeColor="accent1" w:themeShade="7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243</TotalTime>
  <Pages>9</Pages>
  <Words>3607</Words>
  <Characters>20566</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Cotter</dc:creator>
  <cp:keywords/>
  <dc:description/>
  <cp:lastModifiedBy>Gerard Cotter</cp:lastModifiedBy>
  <cp:revision>9</cp:revision>
  <dcterms:created xsi:type="dcterms:W3CDTF">2020-06-25T04:02:00Z</dcterms:created>
  <dcterms:modified xsi:type="dcterms:W3CDTF">2020-07-01T02:19:00Z</dcterms:modified>
</cp:coreProperties>
</file>